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6B" w:rsidRDefault="0048706B">
      <w:pPr>
        <w:pStyle w:val="Title"/>
        <w:spacing w:before="0" w:after="0"/>
        <w:rPr>
          <w:color w:val="000000"/>
          <w:sz w:val="28"/>
        </w:rPr>
      </w:pPr>
      <w:bookmarkStart w:id="0" w:name="_Toc370788688"/>
      <w:bookmarkStart w:id="1" w:name="_Toc398005544"/>
      <w:bookmarkStart w:id="2" w:name="_Toc412279961"/>
      <w:bookmarkStart w:id="3" w:name="_Toc419096464"/>
      <w:bookmarkStart w:id="4" w:name="_Toc366558847"/>
      <w:bookmarkStart w:id="5" w:name="_GoBack"/>
      <w:bookmarkEnd w:id="5"/>
      <w:r>
        <w:rPr>
          <w:color w:val="000000"/>
          <w:sz w:val="28"/>
        </w:rPr>
        <w:t>FORM 5</w:t>
      </w:r>
      <w:r>
        <w:rPr>
          <w:color w:val="000000"/>
          <w:sz w:val="28"/>
        </w:rPr>
        <w:br/>
      </w:r>
      <w:r>
        <w:rPr>
          <w:color w:val="000000"/>
          <w:sz w:val="28"/>
        </w:rPr>
        <w:br/>
      </w:r>
      <w:r>
        <w:rPr>
          <w:color w:val="000000"/>
          <w:sz w:val="28"/>
          <w:u w:val="single"/>
        </w:rPr>
        <w:t xml:space="preserve">QUARTERLY </w:t>
      </w:r>
      <w:r w:rsidR="00853D7E">
        <w:rPr>
          <w:color w:val="000000"/>
          <w:sz w:val="28"/>
          <w:u w:val="single"/>
        </w:rPr>
        <w:t>LISTING</w:t>
      </w:r>
      <w:r>
        <w:rPr>
          <w:color w:val="000000"/>
          <w:sz w:val="28"/>
          <w:u w:val="single"/>
        </w:rPr>
        <w:t xml:space="preserve"> STATEMENT</w:t>
      </w:r>
      <w:r>
        <w:rPr>
          <w:color w:val="000000"/>
          <w:sz w:val="28"/>
        </w:rPr>
        <w:t xml:space="preserve"> </w:t>
      </w:r>
      <w:bookmarkEnd w:id="0"/>
      <w:bookmarkEnd w:id="1"/>
      <w:bookmarkEnd w:id="2"/>
      <w:bookmarkEnd w:id="3"/>
    </w:p>
    <w:p w:rsidR="0048706B" w:rsidRDefault="0048706B">
      <w:pPr>
        <w:pStyle w:val="BodyText"/>
        <w:tabs>
          <w:tab w:val="left" w:pos="7920"/>
        </w:tabs>
        <w:rPr>
          <w:rFonts w:ascii="Arial" w:hAnsi="Arial"/>
          <w:color w:val="000000"/>
        </w:rPr>
      </w:pPr>
      <w:r>
        <w:rPr>
          <w:rFonts w:ascii="Arial" w:hAnsi="Arial"/>
          <w:color w:val="000000"/>
        </w:rPr>
        <w:t xml:space="preserve">Name of </w:t>
      </w:r>
      <w:r w:rsidR="00CA3C94">
        <w:rPr>
          <w:rFonts w:ascii="Arial" w:hAnsi="Arial"/>
          <w:color w:val="000000"/>
        </w:rPr>
        <w:t xml:space="preserve">Listed </w:t>
      </w:r>
      <w:r>
        <w:rPr>
          <w:rFonts w:ascii="Arial" w:hAnsi="Arial"/>
          <w:color w:val="000000"/>
        </w:rPr>
        <w:t xml:space="preserve">Issuer: </w:t>
      </w:r>
      <w:r>
        <w:rPr>
          <w:rFonts w:ascii="Arial" w:hAnsi="Arial"/>
          <w:color w:val="000000"/>
          <w:u w:val="single"/>
        </w:rPr>
        <w:t>_________________________________________</w:t>
      </w:r>
      <w:r>
        <w:rPr>
          <w:rFonts w:ascii="Arial" w:hAnsi="Arial"/>
          <w:color w:val="000000"/>
        </w:rPr>
        <w:t xml:space="preserve"> (the “Issuer”).</w:t>
      </w:r>
    </w:p>
    <w:p w:rsidR="0048706B" w:rsidRDefault="0048706B">
      <w:pPr>
        <w:pStyle w:val="BodyText"/>
        <w:tabs>
          <w:tab w:val="left" w:pos="7920"/>
          <w:tab w:val="left" w:pos="9180"/>
        </w:tabs>
        <w:rPr>
          <w:rFonts w:ascii="Arial" w:hAnsi="Arial"/>
          <w:color w:val="000000"/>
        </w:rPr>
      </w:pPr>
      <w:r>
        <w:rPr>
          <w:rFonts w:ascii="Arial" w:hAnsi="Arial"/>
          <w:color w:val="000000"/>
        </w:rPr>
        <w:t xml:space="preserve">Trading Symbol: </w:t>
      </w:r>
      <w:r>
        <w:rPr>
          <w:rFonts w:ascii="Arial" w:hAnsi="Arial"/>
          <w:color w:val="000000"/>
          <w:u w:val="single"/>
        </w:rPr>
        <w:tab/>
      </w:r>
      <w:r>
        <w:rPr>
          <w:rFonts w:ascii="Arial" w:hAnsi="Arial"/>
          <w:color w:val="000000"/>
          <w:u w:val="single"/>
        </w:rPr>
        <w:tab/>
      </w:r>
    </w:p>
    <w:p w:rsidR="0048706B" w:rsidRDefault="0048706B">
      <w:pPr>
        <w:pStyle w:val="BodyText"/>
        <w:tabs>
          <w:tab w:val="left" w:pos="7920"/>
          <w:tab w:val="left" w:pos="9180"/>
        </w:tabs>
        <w:rPr>
          <w:rFonts w:ascii="Arial" w:hAnsi="Arial"/>
          <w:color w:val="000000"/>
        </w:rPr>
      </w:pPr>
    </w:p>
    <w:p w:rsidR="0048706B" w:rsidRDefault="0048706B">
      <w:pPr>
        <w:pStyle w:val="BodyText"/>
        <w:tabs>
          <w:tab w:val="left" w:pos="7920"/>
          <w:tab w:val="left" w:pos="9180"/>
        </w:tabs>
        <w:jc w:val="both"/>
        <w:rPr>
          <w:rFonts w:ascii="Arial" w:hAnsi="Arial"/>
          <w:color w:val="000000"/>
        </w:rPr>
      </w:pPr>
      <w:r>
        <w:rPr>
          <w:rFonts w:ascii="Arial" w:hAnsi="Arial"/>
          <w:color w:val="000000"/>
        </w:rPr>
        <w:t xml:space="preserve">This Quarterly </w:t>
      </w:r>
      <w:r w:rsidR="00853D7E">
        <w:rPr>
          <w:rFonts w:ascii="Arial" w:hAnsi="Arial"/>
          <w:color w:val="000000"/>
        </w:rPr>
        <w:t>Listing</w:t>
      </w:r>
      <w:r>
        <w:rPr>
          <w:rFonts w:ascii="Arial" w:hAnsi="Arial"/>
          <w:color w:val="000000"/>
        </w:rPr>
        <w:t xml:space="preserve"> Statement must be posted on or before the day on which the Issuer’s unaudited interim financial statements are to be filed under the </w:t>
      </w:r>
      <w:r>
        <w:rPr>
          <w:rFonts w:ascii="Arial" w:hAnsi="Arial"/>
          <w:i/>
          <w:iCs/>
          <w:color w:val="000000"/>
        </w:rPr>
        <w:t xml:space="preserve">Securities </w:t>
      </w:r>
      <w:r>
        <w:rPr>
          <w:rFonts w:ascii="Arial" w:hAnsi="Arial"/>
          <w:color w:val="000000"/>
        </w:rPr>
        <w:t xml:space="preserve">Act, or, if  no interim statements are required to be filed for the quarter, within 60 days of the end of the Issuer’s first, second and third fiscal quarters.  This statement is not intended to replace the Issuer’s obligation to separately report material information forthwith upon the information becoming known to management or to post the forms required by the </w:t>
      </w:r>
      <w:r w:rsidR="00CA3C94">
        <w:rPr>
          <w:rFonts w:ascii="Arial" w:hAnsi="Arial"/>
          <w:color w:val="000000"/>
        </w:rPr>
        <w:t xml:space="preserve">Exchange </w:t>
      </w:r>
      <w:r>
        <w:rPr>
          <w:rFonts w:ascii="Arial" w:hAnsi="Arial"/>
          <w:color w:val="000000"/>
        </w:rPr>
        <w:t xml:space="preserve">Policies.  If material information became known and was reported during the preceding quarter to which this statement relates, management is encouraged to also make reference in this statement to the material information, the news release date and the posting date on the </w:t>
      </w:r>
      <w:r w:rsidR="00CA3C94">
        <w:rPr>
          <w:rFonts w:ascii="Arial" w:hAnsi="Arial"/>
          <w:color w:val="000000"/>
        </w:rPr>
        <w:t>Exchange</w:t>
      </w:r>
      <w:r>
        <w:rPr>
          <w:rFonts w:ascii="Arial" w:hAnsi="Arial"/>
          <w:color w:val="000000"/>
        </w:rPr>
        <w:t xml:space="preserve"> website.</w:t>
      </w:r>
    </w:p>
    <w:p w:rsidR="0048706B" w:rsidRDefault="0048706B">
      <w:pPr>
        <w:pStyle w:val="BodyText"/>
        <w:tabs>
          <w:tab w:val="left" w:pos="7920"/>
          <w:tab w:val="left" w:pos="9180"/>
        </w:tabs>
        <w:rPr>
          <w:rFonts w:ascii="Arial" w:hAnsi="Arial"/>
          <w:color w:val="000000"/>
        </w:rPr>
      </w:pPr>
      <w:r>
        <w:rPr>
          <w:rFonts w:ascii="Arial" w:hAnsi="Arial"/>
          <w:b/>
          <w:color w:val="000000"/>
        </w:rPr>
        <w:t>General Instructions</w:t>
      </w:r>
    </w:p>
    <w:p w:rsidR="0048706B" w:rsidRDefault="0048706B">
      <w:pPr>
        <w:pStyle w:val="BodyText"/>
        <w:numPr>
          <w:ilvl w:val="0"/>
          <w:numId w:val="26"/>
        </w:numPr>
        <w:tabs>
          <w:tab w:val="left" w:pos="1440"/>
          <w:tab w:val="left" w:pos="7920"/>
          <w:tab w:val="left" w:pos="9180"/>
        </w:tabs>
        <w:jc w:val="both"/>
        <w:rPr>
          <w:rFonts w:ascii="Arial" w:hAnsi="Arial"/>
          <w:color w:val="000000"/>
        </w:rPr>
      </w:pPr>
      <w:r>
        <w:rPr>
          <w:rFonts w:ascii="Arial" w:hAnsi="Arial"/>
          <w:color w:val="000000"/>
        </w:rPr>
        <w:t xml:space="preserve">Prepare this Quarterly </w:t>
      </w:r>
      <w:r w:rsidR="00853D7E">
        <w:rPr>
          <w:rFonts w:ascii="Arial" w:hAnsi="Arial"/>
          <w:color w:val="000000"/>
        </w:rPr>
        <w:t>Listing</w:t>
      </w:r>
      <w:r>
        <w:rPr>
          <w:rFonts w:ascii="Arial" w:hAnsi="Arial"/>
          <w:color w:val="000000"/>
        </w:rPr>
        <w:t xml:space="preserve"> Statement using the format set out below.  The sequence of questions must not be altered nor should questions be omitted or left unanswered.  The answers to the following items must be in narrative form.  When the answer to any item is negative or not applicable to the Issuer, state it in a sentence.  The title to each item must precede the answer.</w:t>
      </w:r>
    </w:p>
    <w:p w:rsidR="0048706B" w:rsidRDefault="0048706B">
      <w:pPr>
        <w:pStyle w:val="BodyText"/>
        <w:numPr>
          <w:ilvl w:val="0"/>
          <w:numId w:val="26"/>
        </w:numPr>
        <w:tabs>
          <w:tab w:val="left" w:pos="1440"/>
          <w:tab w:val="left" w:pos="7920"/>
          <w:tab w:val="left" w:pos="9180"/>
        </w:tabs>
        <w:jc w:val="both"/>
        <w:rPr>
          <w:rFonts w:ascii="Arial" w:hAnsi="Arial"/>
          <w:color w:val="000000"/>
        </w:rPr>
      </w:pPr>
      <w:r>
        <w:rPr>
          <w:rFonts w:ascii="Arial" w:hAnsi="Arial"/>
          <w:color w:val="000000"/>
        </w:rPr>
        <w:t xml:space="preserve">The term “Issuer” includes the </w:t>
      </w:r>
      <w:r w:rsidR="00CA3C94">
        <w:rPr>
          <w:rFonts w:ascii="Arial" w:hAnsi="Arial"/>
          <w:color w:val="000000"/>
        </w:rPr>
        <w:t xml:space="preserve">Listed </w:t>
      </w:r>
      <w:r>
        <w:rPr>
          <w:rFonts w:ascii="Arial" w:hAnsi="Arial"/>
          <w:color w:val="000000"/>
        </w:rPr>
        <w:t>Issuer and any of its subsidiaries.</w:t>
      </w:r>
    </w:p>
    <w:p w:rsidR="0048706B" w:rsidRDefault="0048706B">
      <w:pPr>
        <w:pStyle w:val="BodyText"/>
        <w:numPr>
          <w:ilvl w:val="0"/>
          <w:numId w:val="26"/>
        </w:numPr>
        <w:tabs>
          <w:tab w:val="left" w:pos="1440"/>
          <w:tab w:val="left" w:pos="7920"/>
          <w:tab w:val="left" w:pos="9180"/>
        </w:tabs>
        <w:jc w:val="both"/>
        <w:rPr>
          <w:rFonts w:ascii="Arial" w:hAnsi="Arial"/>
          <w:color w:val="000000"/>
        </w:rPr>
      </w:pPr>
      <w:r>
        <w:rPr>
          <w:rFonts w:ascii="Arial" w:hAnsi="Arial"/>
          <w:color w:val="000000"/>
        </w:rPr>
        <w:t>Terms used and not defined in this form are defined or interpreted in Policy 1 – Interpretation and General Provisions.</w:t>
      </w:r>
    </w:p>
    <w:p w:rsidR="0048706B" w:rsidRDefault="0048706B">
      <w:pPr>
        <w:pStyle w:val="Heading1"/>
        <w:spacing w:line="280" w:lineRule="exact"/>
        <w:rPr>
          <w:rFonts w:ascii="Arial" w:hAnsi="Arial"/>
          <w:b w:val="0"/>
        </w:rPr>
      </w:pPr>
    </w:p>
    <w:p w:rsidR="0048706B" w:rsidRDefault="0048706B">
      <w:pPr>
        <w:pStyle w:val="Heading1"/>
        <w:spacing w:line="280" w:lineRule="exact"/>
        <w:rPr>
          <w:rFonts w:ascii="Arial" w:hAnsi="Arial"/>
          <w:b w:val="0"/>
        </w:rPr>
      </w:pPr>
      <w:r>
        <w:rPr>
          <w:rFonts w:ascii="Arial" w:hAnsi="Arial"/>
          <w:b w:val="0"/>
        </w:rPr>
        <w:t>There are three schedules which must be attached to this report as follows:</w:t>
      </w:r>
    </w:p>
    <w:p w:rsidR="0048706B" w:rsidRDefault="0048706B">
      <w:pPr>
        <w:rPr>
          <w:sz w:val="24"/>
        </w:rPr>
      </w:pPr>
    </w:p>
    <w:p w:rsidR="0048706B" w:rsidRDefault="0048706B">
      <w:pPr>
        <w:pStyle w:val="Heading1"/>
        <w:spacing w:line="280" w:lineRule="exact"/>
        <w:rPr>
          <w:rFonts w:ascii="Arial" w:hAnsi="Arial"/>
          <w:b w:val="0"/>
        </w:rPr>
      </w:pPr>
      <w:r>
        <w:rPr>
          <w:rFonts w:ascii="Arial" w:hAnsi="Arial"/>
        </w:rPr>
        <w:t>SCHEDULE A:</w:t>
      </w:r>
      <w:r>
        <w:rPr>
          <w:rFonts w:ascii="Arial" w:hAnsi="Arial"/>
          <w:b w:val="0"/>
        </w:rPr>
        <w:t xml:space="preserve">  </w:t>
      </w:r>
      <w:r>
        <w:rPr>
          <w:rFonts w:ascii="Arial" w:hAnsi="Arial"/>
        </w:rPr>
        <w:t>FINANCIAL STATEMENTS</w:t>
      </w:r>
    </w:p>
    <w:p w:rsidR="0048706B" w:rsidRDefault="0048706B">
      <w:pPr>
        <w:rPr>
          <w:rFonts w:ascii="Arial" w:hAnsi="Arial"/>
          <w:sz w:val="24"/>
        </w:rPr>
      </w:pPr>
    </w:p>
    <w:p w:rsidR="0048706B" w:rsidRDefault="0048706B">
      <w:pPr>
        <w:pStyle w:val="BodyText"/>
        <w:spacing w:before="0"/>
        <w:rPr>
          <w:rFonts w:ascii="Arial" w:hAnsi="Arial"/>
          <w:lang w:val="en-US"/>
        </w:rPr>
      </w:pPr>
      <w:r>
        <w:rPr>
          <w:rFonts w:ascii="Arial" w:hAnsi="Arial"/>
          <w:lang w:val="en-US"/>
        </w:rPr>
        <w:t>Financial statements are required as follows:</w:t>
      </w:r>
    </w:p>
    <w:p w:rsidR="0048706B" w:rsidRDefault="0048706B">
      <w:pPr>
        <w:rPr>
          <w:rFonts w:ascii="Arial" w:hAnsi="Arial"/>
          <w:sz w:val="24"/>
        </w:rPr>
      </w:pPr>
    </w:p>
    <w:p w:rsidR="0048706B" w:rsidRDefault="0048706B">
      <w:pPr>
        <w:rPr>
          <w:rFonts w:ascii="Arial" w:hAnsi="Arial"/>
          <w:sz w:val="24"/>
        </w:rPr>
      </w:pPr>
      <w:r>
        <w:rPr>
          <w:rFonts w:ascii="Arial" w:hAnsi="Arial"/>
          <w:sz w:val="24"/>
        </w:rPr>
        <w:t xml:space="preserve">For the first, second and third financial quarters interim financial statements prepared in accordance with the requirements under </w:t>
      </w:r>
      <w:smartTag w:uri="urn:schemas-microsoft-com:office:smarttags" w:element="State">
        <w:smartTag w:uri="urn:schemas-microsoft-com:office:smarttags" w:element="place">
          <w:r>
            <w:rPr>
              <w:rFonts w:ascii="Arial" w:hAnsi="Arial"/>
              <w:sz w:val="24"/>
            </w:rPr>
            <w:t>Ontario</w:t>
          </w:r>
        </w:smartTag>
      </w:smartTag>
      <w:r>
        <w:rPr>
          <w:rFonts w:ascii="Arial" w:hAnsi="Arial"/>
          <w:sz w:val="24"/>
        </w:rPr>
        <w:t xml:space="preserve"> securities law must be attached.</w:t>
      </w:r>
    </w:p>
    <w:p w:rsidR="0048706B" w:rsidRDefault="0048706B">
      <w:pPr>
        <w:rPr>
          <w:rFonts w:ascii="Arial" w:hAnsi="Arial"/>
          <w:sz w:val="24"/>
        </w:rPr>
      </w:pPr>
    </w:p>
    <w:p w:rsidR="0048706B" w:rsidRDefault="0048706B">
      <w:pPr>
        <w:rPr>
          <w:rFonts w:ascii="Arial" w:hAnsi="Arial"/>
          <w:sz w:val="24"/>
        </w:rPr>
      </w:pPr>
      <w:r>
        <w:rPr>
          <w:rFonts w:ascii="Arial" w:hAnsi="Arial"/>
          <w:sz w:val="24"/>
        </w:rPr>
        <w:lastRenderedPageBreak/>
        <w:t>If the Issuer is exempt from filing certain interim financial statements, give the date of the exempting order.</w:t>
      </w:r>
    </w:p>
    <w:p w:rsidR="00CA3C94" w:rsidRDefault="00CA3C94">
      <w:pPr>
        <w:rPr>
          <w:rFonts w:ascii="Arial" w:hAnsi="Arial"/>
          <w:sz w:val="24"/>
        </w:rPr>
      </w:pPr>
    </w:p>
    <w:p w:rsidR="0048706B" w:rsidRDefault="0048706B">
      <w:pPr>
        <w:pStyle w:val="Heading1"/>
        <w:spacing w:line="280" w:lineRule="exact"/>
        <w:rPr>
          <w:rFonts w:ascii="Arial" w:hAnsi="Arial"/>
        </w:rPr>
      </w:pPr>
      <w:r>
        <w:rPr>
          <w:rFonts w:ascii="Arial" w:hAnsi="Arial"/>
        </w:rPr>
        <w:t>SCHEDULE B:  SUPPLEMENTARY INFORMATION</w:t>
      </w:r>
    </w:p>
    <w:p w:rsidR="0048706B" w:rsidRDefault="0048706B">
      <w:pPr>
        <w:spacing w:line="280" w:lineRule="exact"/>
        <w:ind w:left="720"/>
        <w:jc w:val="both"/>
        <w:rPr>
          <w:rFonts w:ascii="Arial" w:hAnsi="Arial"/>
          <w:sz w:val="24"/>
        </w:rPr>
      </w:pPr>
      <w:r>
        <w:rPr>
          <w:rFonts w:ascii="Arial" w:hAnsi="Arial"/>
          <w:sz w:val="24"/>
        </w:rPr>
        <w:t>The supplementary information set out below must be provided when not included in Schedule A.</w:t>
      </w:r>
    </w:p>
    <w:p w:rsidR="0048706B" w:rsidRDefault="0048706B">
      <w:pPr>
        <w:spacing w:line="280" w:lineRule="exact"/>
        <w:jc w:val="both"/>
        <w:rPr>
          <w:rFonts w:ascii="Arial" w:hAnsi="Arial"/>
          <w:sz w:val="24"/>
        </w:rPr>
      </w:pPr>
    </w:p>
    <w:p w:rsidR="0048706B" w:rsidRDefault="0048706B">
      <w:pPr>
        <w:spacing w:line="280" w:lineRule="exact"/>
        <w:jc w:val="both"/>
        <w:rPr>
          <w:rFonts w:ascii="Arial" w:hAnsi="Arial"/>
          <w:sz w:val="24"/>
        </w:rPr>
      </w:pPr>
    </w:p>
    <w:p w:rsidR="0048706B" w:rsidRDefault="0048706B">
      <w:pPr>
        <w:numPr>
          <w:ilvl w:val="0"/>
          <w:numId w:val="29"/>
        </w:numPr>
        <w:spacing w:line="280" w:lineRule="exact"/>
        <w:jc w:val="both"/>
        <w:rPr>
          <w:rFonts w:ascii="Arial" w:hAnsi="Arial"/>
          <w:b/>
          <w:sz w:val="24"/>
        </w:rPr>
      </w:pPr>
      <w:r>
        <w:rPr>
          <w:rFonts w:ascii="Arial" w:hAnsi="Arial"/>
          <w:b/>
          <w:sz w:val="24"/>
        </w:rPr>
        <w:t>Related party transactions</w:t>
      </w:r>
    </w:p>
    <w:p w:rsidR="0048706B" w:rsidRDefault="0048706B">
      <w:pPr>
        <w:spacing w:line="280" w:lineRule="exact"/>
        <w:jc w:val="both"/>
        <w:rPr>
          <w:rFonts w:ascii="Arial" w:hAnsi="Arial"/>
          <w:sz w:val="24"/>
        </w:rPr>
      </w:pPr>
    </w:p>
    <w:p w:rsidR="0048706B" w:rsidRDefault="0048706B">
      <w:pPr>
        <w:pStyle w:val="BodyTextIndent"/>
        <w:spacing w:line="280" w:lineRule="exact"/>
        <w:rPr>
          <w:rFonts w:ascii="Arial" w:hAnsi="Arial"/>
        </w:rPr>
      </w:pPr>
      <w:r>
        <w:rPr>
          <w:rFonts w:ascii="Arial" w:hAnsi="Arial"/>
        </w:rPr>
        <w:t>Provide disclosure of all transactions with a Related Person, including those previously disclosed on Form 10. Include in the disclosure the following information about the transactions with Related Persons:</w:t>
      </w:r>
    </w:p>
    <w:p w:rsidR="0048706B" w:rsidRDefault="0048706B">
      <w:pPr>
        <w:pStyle w:val="BodyTextIndent"/>
        <w:spacing w:line="280" w:lineRule="exact"/>
        <w:rPr>
          <w:rFonts w:ascii="Arial" w:hAnsi="Arial"/>
        </w:rPr>
      </w:pPr>
    </w:p>
    <w:p w:rsidR="0048706B" w:rsidRDefault="0048706B">
      <w:pPr>
        <w:pStyle w:val="BodyTextIndent"/>
        <w:numPr>
          <w:ilvl w:val="0"/>
          <w:numId w:val="37"/>
        </w:numPr>
        <w:spacing w:line="280" w:lineRule="exact"/>
        <w:rPr>
          <w:rFonts w:ascii="Arial" w:hAnsi="Arial"/>
        </w:rPr>
      </w:pPr>
      <w:r>
        <w:rPr>
          <w:rFonts w:ascii="Arial" w:hAnsi="Arial"/>
        </w:rPr>
        <w:t>A description of the relationship between the transacting parties.  Be as precise as possible in this description of the relationship.  Terms such as affiliate, associate or related company without further clarifying details are not sufficient.</w:t>
      </w:r>
    </w:p>
    <w:p w:rsidR="0048706B" w:rsidRDefault="0048706B">
      <w:pPr>
        <w:pStyle w:val="BodyTextIndent"/>
        <w:numPr>
          <w:ilvl w:val="0"/>
          <w:numId w:val="37"/>
        </w:numPr>
        <w:spacing w:line="280" w:lineRule="exact"/>
        <w:rPr>
          <w:rFonts w:ascii="Arial" w:hAnsi="Arial"/>
        </w:rPr>
      </w:pPr>
      <w:r>
        <w:rPr>
          <w:rFonts w:ascii="Arial" w:hAnsi="Arial"/>
        </w:rPr>
        <w:t>A description of the transaction(s), including those for which no amount has been recorded.</w:t>
      </w:r>
    </w:p>
    <w:p w:rsidR="0048706B" w:rsidRDefault="0048706B">
      <w:pPr>
        <w:pStyle w:val="BodyTextIndent"/>
        <w:numPr>
          <w:ilvl w:val="0"/>
          <w:numId w:val="37"/>
        </w:numPr>
        <w:spacing w:line="280" w:lineRule="exact"/>
        <w:rPr>
          <w:rFonts w:ascii="Arial" w:hAnsi="Arial"/>
        </w:rPr>
      </w:pPr>
      <w:r>
        <w:rPr>
          <w:rFonts w:ascii="Arial" w:hAnsi="Arial"/>
        </w:rPr>
        <w:t>The recorded amount of the transactions classified by financial statement category.</w:t>
      </w:r>
    </w:p>
    <w:p w:rsidR="0048706B" w:rsidRDefault="0048706B">
      <w:pPr>
        <w:pStyle w:val="BodyTextIndent"/>
        <w:numPr>
          <w:ilvl w:val="0"/>
          <w:numId w:val="37"/>
        </w:numPr>
        <w:spacing w:line="280" w:lineRule="exact"/>
        <w:rPr>
          <w:rFonts w:ascii="Arial" w:hAnsi="Arial"/>
        </w:rPr>
      </w:pPr>
      <w:r>
        <w:rPr>
          <w:rFonts w:ascii="Arial" w:hAnsi="Arial"/>
        </w:rPr>
        <w:t>The amounts due to or from Related P</w:t>
      </w:r>
      <w:r w:rsidR="009842EA">
        <w:rPr>
          <w:rFonts w:ascii="Arial" w:hAnsi="Arial"/>
        </w:rPr>
        <w:t>ersons</w:t>
      </w:r>
      <w:r w:rsidR="005D0320">
        <w:rPr>
          <w:rFonts w:ascii="Arial" w:hAnsi="Arial"/>
        </w:rPr>
        <w:t xml:space="preserve"> and the terms and </w:t>
      </w:r>
      <w:r>
        <w:rPr>
          <w:rFonts w:ascii="Arial" w:hAnsi="Arial"/>
        </w:rPr>
        <w:t>conditions relating thereto.</w:t>
      </w:r>
    </w:p>
    <w:p w:rsidR="0048706B" w:rsidRDefault="0048706B">
      <w:pPr>
        <w:pStyle w:val="BodyTextIndent"/>
        <w:numPr>
          <w:ilvl w:val="0"/>
          <w:numId w:val="37"/>
        </w:numPr>
        <w:spacing w:line="280" w:lineRule="exact"/>
        <w:rPr>
          <w:rFonts w:ascii="Arial" w:hAnsi="Arial"/>
        </w:rPr>
      </w:pPr>
      <w:r>
        <w:rPr>
          <w:rFonts w:ascii="Arial" w:hAnsi="Arial"/>
        </w:rPr>
        <w:t>Contractual obligations with Related P</w:t>
      </w:r>
      <w:r w:rsidR="009842EA">
        <w:rPr>
          <w:rFonts w:ascii="Arial" w:hAnsi="Arial"/>
        </w:rPr>
        <w:t>ersons</w:t>
      </w:r>
      <w:r>
        <w:rPr>
          <w:rFonts w:ascii="Arial" w:hAnsi="Arial"/>
        </w:rPr>
        <w:t>, separate from other contractual obligations.</w:t>
      </w:r>
    </w:p>
    <w:p w:rsidR="0048706B" w:rsidRDefault="0048706B">
      <w:pPr>
        <w:pStyle w:val="BodyTextIndent"/>
        <w:numPr>
          <w:ilvl w:val="0"/>
          <w:numId w:val="37"/>
        </w:numPr>
        <w:spacing w:line="280" w:lineRule="exact"/>
        <w:rPr>
          <w:rFonts w:ascii="Arial" w:hAnsi="Arial"/>
        </w:rPr>
      </w:pPr>
      <w:r>
        <w:rPr>
          <w:rFonts w:ascii="Arial" w:hAnsi="Arial"/>
        </w:rPr>
        <w:t>Contingencies involving Related P</w:t>
      </w:r>
      <w:r w:rsidR="009842EA">
        <w:rPr>
          <w:rFonts w:ascii="Arial" w:hAnsi="Arial"/>
        </w:rPr>
        <w:t>erson</w:t>
      </w:r>
      <w:r>
        <w:rPr>
          <w:rFonts w:ascii="Arial" w:hAnsi="Arial"/>
        </w:rPr>
        <w:t>s, separate from other contingencies.</w:t>
      </w:r>
    </w:p>
    <w:p w:rsidR="0048706B" w:rsidRDefault="0048706B">
      <w:pPr>
        <w:spacing w:line="280" w:lineRule="exact"/>
        <w:ind w:left="720"/>
        <w:jc w:val="both"/>
        <w:rPr>
          <w:rFonts w:ascii="Arial" w:hAnsi="Arial"/>
          <w:sz w:val="24"/>
        </w:rPr>
      </w:pPr>
    </w:p>
    <w:p w:rsidR="0048706B" w:rsidRDefault="0048706B">
      <w:pPr>
        <w:numPr>
          <w:ilvl w:val="0"/>
          <w:numId w:val="29"/>
        </w:numPr>
        <w:spacing w:line="280" w:lineRule="exact"/>
        <w:jc w:val="both"/>
        <w:rPr>
          <w:rFonts w:ascii="Arial" w:hAnsi="Arial"/>
          <w:b/>
          <w:sz w:val="24"/>
        </w:rPr>
      </w:pPr>
      <w:r>
        <w:rPr>
          <w:rFonts w:ascii="Arial" w:hAnsi="Arial"/>
          <w:b/>
          <w:sz w:val="24"/>
        </w:rPr>
        <w:t>Summary of securities issued and options granted during the period.</w:t>
      </w:r>
    </w:p>
    <w:p w:rsidR="0048706B" w:rsidRDefault="0048706B">
      <w:pPr>
        <w:spacing w:line="280" w:lineRule="exact"/>
        <w:jc w:val="both"/>
        <w:rPr>
          <w:rFonts w:ascii="Arial" w:hAnsi="Arial"/>
          <w:sz w:val="24"/>
        </w:rPr>
      </w:pPr>
    </w:p>
    <w:p w:rsidR="0048706B" w:rsidRDefault="0048706B">
      <w:pPr>
        <w:pStyle w:val="BodyTextIndent"/>
        <w:spacing w:line="280" w:lineRule="exact"/>
        <w:rPr>
          <w:rFonts w:ascii="Arial" w:hAnsi="Arial"/>
        </w:rPr>
      </w:pPr>
      <w:r>
        <w:rPr>
          <w:rFonts w:ascii="Arial" w:hAnsi="Arial"/>
        </w:rPr>
        <w:t xml:space="preserve">Provide the following information for the period beginning on the date of the last </w:t>
      </w:r>
      <w:r w:rsidR="00853D7E">
        <w:rPr>
          <w:rFonts w:ascii="Arial" w:hAnsi="Arial"/>
        </w:rPr>
        <w:t>Listing</w:t>
      </w:r>
      <w:r>
        <w:rPr>
          <w:rFonts w:ascii="Arial" w:hAnsi="Arial"/>
        </w:rPr>
        <w:t xml:space="preserve"> Statement (Form 2A):</w:t>
      </w:r>
    </w:p>
    <w:p w:rsidR="0048706B" w:rsidRDefault="0048706B">
      <w:pPr>
        <w:spacing w:line="280" w:lineRule="exact"/>
        <w:ind w:left="720"/>
        <w:jc w:val="both"/>
        <w:rPr>
          <w:rFonts w:ascii="Arial" w:hAnsi="Arial"/>
          <w:sz w:val="24"/>
        </w:rPr>
      </w:pPr>
    </w:p>
    <w:p w:rsidR="0048706B" w:rsidRDefault="0048706B">
      <w:pPr>
        <w:numPr>
          <w:ilvl w:val="0"/>
          <w:numId w:val="30"/>
        </w:numPr>
        <w:spacing w:line="280" w:lineRule="exact"/>
        <w:jc w:val="both"/>
        <w:rPr>
          <w:rFonts w:ascii="Arial" w:hAnsi="Arial"/>
          <w:sz w:val="24"/>
        </w:rPr>
      </w:pPr>
      <w:r>
        <w:rPr>
          <w:rFonts w:ascii="Arial" w:hAnsi="Arial"/>
          <w:sz w:val="24"/>
        </w:rPr>
        <w:t>summary of securities issued during the period,</w:t>
      </w:r>
    </w:p>
    <w:p w:rsidR="0048706B" w:rsidRDefault="0048706B">
      <w:pPr>
        <w:spacing w:line="280" w:lineRule="exact"/>
        <w:ind w:left="720"/>
        <w:jc w:val="both"/>
        <w:rPr>
          <w:rFonts w:ascii="Arial" w:hAnsi="Arial"/>
          <w:sz w:val="24"/>
        </w:rPr>
      </w:pPr>
    </w:p>
    <w:tbl>
      <w:tblPr>
        <w:tblW w:w="11250" w:type="dxa"/>
        <w:tblInd w:w="-79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990"/>
        <w:gridCol w:w="1440"/>
        <w:gridCol w:w="1350"/>
        <w:gridCol w:w="990"/>
        <w:gridCol w:w="810"/>
        <w:gridCol w:w="1260"/>
        <w:gridCol w:w="1620"/>
        <w:gridCol w:w="1350"/>
        <w:gridCol w:w="1440"/>
      </w:tblGrid>
      <w:tr w:rsidR="0048706B">
        <w:tc>
          <w:tcPr>
            <w:tcW w:w="990" w:type="dxa"/>
          </w:tcPr>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r>
              <w:rPr>
                <w:rFonts w:ascii="Arial" w:hAnsi="Arial"/>
                <w:b/>
              </w:rPr>
              <w:t>Date of Issue</w:t>
            </w:r>
          </w:p>
        </w:tc>
        <w:tc>
          <w:tcPr>
            <w:tcW w:w="1440" w:type="dxa"/>
          </w:tcPr>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r>
              <w:rPr>
                <w:rFonts w:ascii="Arial" w:hAnsi="Arial"/>
                <w:b/>
              </w:rPr>
              <w:t>Type of Security (common shares, convertible debentures, etc.)</w:t>
            </w:r>
          </w:p>
        </w:tc>
        <w:tc>
          <w:tcPr>
            <w:tcW w:w="1350" w:type="dxa"/>
          </w:tcPr>
          <w:p w:rsidR="0048706B" w:rsidRDefault="0048706B">
            <w:pPr>
              <w:keepNext/>
              <w:keepLines/>
              <w:spacing w:line="280" w:lineRule="exact"/>
              <w:jc w:val="center"/>
              <w:rPr>
                <w:rFonts w:ascii="Arial" w:hAnsi="Arial"/>
                <w:b/>
              </w:rPr>
            </w:pPr>
            <w:r>
              <w:rPr>
                <w:rFonts w:ascii="Arial" w:hAnsi="Arial"/>
                <w:b/>
              </w:rPr>
              <w:t>Type of Issue (private placement, public offering, exercise of warrants, etc.)</w:t>
            </w:r>
          </w:p>
        </w:tc>
        <w:tc>
          <w:tcPr>
            <w:tcW w:w="990" w:type="dxa"/>
          </w:tcPr>
          <w:p w:rsidR="0048706B" w:rsidRDefault="0048706B">
            <w:pPr>
              <w:pStyle w:val="Heading3"/>
              <w:keepLines/>
              <w:jc w:val="center"/>
              <w:rPr>
                <w:sz w:val="20"/>
              </w:rPr>
            </w:pPr>
          </w:p>
          <w:p w:rsidR="0048706B" w:rsidRDefault="0048706B">
            <w:pPr>
              <w:pStyle w:val="Heading3"/>
              <w:keepLines/>
              <w:jc w:val="center"/>
              <w:rPr>
                <w:sz w:val="20"/>
              </w:rPr>
            </w:pPr>
          </w:p>
          <w:p w:rsidR="0048706B" w:rsidRDefault="0048706B">
            <w:pPr>
              <w:pStyle w:val="Heading3"/>
              <w:keepLines/>
              <w:jc w:val="center"/>
              <w:rPr>
                <w:sz w:val="20"/>
              </w:rPr>
            </w:pPr>
          </w:p>
          <w:p w:rsidR="0048706B" w:rsidRDefault="0048706B">
            <w:pPr>
              <w:pStyle w:val="Heading3"/>
              <w:keepLines/>
              <w:jc w:val="center"/>
              <w:rPr>
                <w:sz w:val="20"/>
              </w:rPr>
            </w:pPr>
          </w:p>
          <w:p w:rsidR="0048706B" w:rsidRDefault="0048706B">
            <w:pPr>
              <w:pStyle w:val="Heading3"/>
              <w:keepLines/>
              <w:jc w:val="center"/>
              <w:rPr>
                <w:sz w:val="20"/>
              </w:rPr>
            </w:pPr>
          </w:p>
          <w:p w:rsidR="0048706B" w:rsidRDefault="0048706B">
            <w:pPr>
              <w:pStyle w:val="Heading3"/>
              <w:keepLines/>
              <w:jc w:val="center"/>
              <w:rPr>
                <w:sz w:val="20"/>
              </w:rPr>
            </w:pPr>
          </w:p>
          <w:p w:rsidR="0048706B" w:rsidRDefault="0048706B">
            <w:pPr>
              <w:pStyle w:val="Heading3"/>
              <w:keepLines/>
              <w:jc w:val="center"/>
              <w:rPr>
                <w:sz w:val="20"/>
              </w:rPr>
            </w:pPr>
          </w:p>
          <w:p w:rsidR="0048706B" w:rsidRDefault="0048706B">
            <w:pPr>
              <w:pStyle w:val="Heading3"/>
              <w:keepLines/>
              <w:jc w:val="center"/>
              <w:rPr>
                <w:sz w:val="20"/>
              </w:rPr>
            </w:pPr>
            <w:r>
              <w:rPr>
                <w:sz w:val="20"/>
              </w:rPr>
              <w:t>Number</w:t>
            </w:r>
          </w:p>
        </w:tc>
        <w:tc>
          <w:tcPr>
            <w:tcW w:w="810" w:type="dxa"/>
          </w:tcPr>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r>
              <w:rPr>
                <w:rFonts w:ascii="Arial" w:hAnsi="Arial"/>
                <w:b/>
              </w:rPr>
              <w:t>Price</w:t>
            </w:r>
          </w:p>
        </w:tc>
        <w:tc>
          <w:tcPr>
            <w:tcW w:w="1260" w:type="dxa"/>
          </w:tcPr>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r>
              <w:rPr>
                <w:rFonts w:ascii="Arial" w:hAnsi="Arial"/>
                <w:b/>
              </w:rPr>
              <w:t>Total Proceeds</w:t>
            </w:r>
          </w:p>
        </w:tc>
        <w:tc>
          <w:tcPr>
            <w:tcW w:w="1620" w:type="dxa"/>
          </w:tcPr>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r>
              <w:rPr>
                <w:rFonts w:ascii="Arial" w:hAnsi="Arial"/>
                <w:b/>
              </w:rPr>
              <w:t>Type of Consideration (cash, property, etc.)</w:t>
            </w:r>
          </w:p>
        </w:tc>
        <w:tc>
          <w:tcPr>
            <w:tcW w:w="1350" w:type="dxa"/>
          </w:tcPr>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r>
              <w:rPr>
                <w:rFonts w:ascii="Arial" w:hAnsi="Arial"/>
                <w:b/>
              </w:rPr>
              <w:t>Describe relationship of Person with Issuer (indicate if Related Person)</w:t>
            </w:r>
          </w:p>
        </w:tc>
        <w:tc>
          <w:tcPr>
            <w:tcW w:w="1440" w:type="dxa"/>
          </w:tcPr>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p>
          <w:p w:rsidR="0048706B" w:rsidRDefault="0048706B">
            <w:pPr>
              <w:keepNext/>
              <w:keepLines/>
              <w:spacing w:line="280" w:lineRule="exact"/>
              <w:jc w:val="center"/>
              <w:rPr>
                <w:rFonts w:ascii="Arial" w:hAnsi="Arial"/>
                <w:b/>
              </w:rPr>
            </w:pPr>
            <w:r>
              <w:rPr>
                <w:rFonts w:ascii="Arial" w:hAnsi="Arial"/>
                <w:b/>
              </w:rPr>
              <w:t>Commission Paid</w:t>
            </w:r>
          </w:p>
        </w:tc>
      </w:tr>
      <w:tr w:rsidR="0048706B">
        <w:tc>
          <w:tcPr>
            <w:tcW w:w="990" w:type="dxa"/>
          </w:tcPr>
          <w:p w:rsidR="0048706B" w:rsidRDefault="0048706B">
            <w:pPr>
              <w:keepNext/>
              <w:keepLines/>
              <w:spacing w:line="280" w:lineRule="exact"/>
              <w:jc w:val="both"/>
              <w:rPr>
                <w:rFonts w:ascii="Arial" w:hAnsi="Arial"/>
              </w:rPr>
            </w:pPr>
          </w:p>
        </w:tc>
        <w:tc>
          <w:tcPr>
            <w:tcW w:w="1440" w:type="dxa"/>
          </w:tcPr>
          <w:p w:rsidR="0048706B" w:rsidRDefault="0048706B">
            <w:pPr>
              <w:keepNext/>
              <w:keepLines/>
              <w:spacing w:line="280" w:lineRule="exact"/>
              <w:jc w:val="both"/>
              <w:rPr>
                <w:rFonts w:ascii="Arial" w:hAnsi="Arial"/>
              </w:rPr>
            </w:pPr>
          </w:p>
        </w:tc>
        <w:tc>
          <w:tcPr>
            <w:tcW w:w="1350" w:type="dxa"/>
          </w:tcPr>
          <w:p w:rsidR="0048706B" w:rsidRDefault="0048706B">
            <w:pPr>
              <w:keepNext/>
              <w:keepLines/>
              <w:spacing w:line="280" w:lineRule="exact"/>
              <w:jc w:val="both"/>
              <w:rPr>
                <w:rFonts w:ascii="Arial" w:hAnsi="Arial"/>
              </w:rPr>
            </w:pPr>
          </w:p>
        </w:tc>
        <w:tc>
          <w:tcPr>
            <w:tcW w:w="990" w:type="dxa"/>
          </w:tcPr>
          <w:p w:rsidR="0048706B" w:rsidRDefault="0048706B">
            <w:pPr>
              <w:keepNext/>
              <w:keepLines/>
              <w:spacing w:line="280" w:lineRule="exact"/>
              <w:jc w:val="both"/>
              <w:rPr>
                <w:rFonts w:ascii="Arial" w:hAnsi="Arial"/>
              </w:rPr>
            </w:pPr>
          </w:p>
        </w:tc>
        <w:tc>
          <w:tcPr>
            <w:tcW w:w="810" w:type="dxa"/>
          </w:tcPr>
          <w:p w:rsidR="0048706B" w:rsidRDefault="0048706B">
            <w:pPr>
              <w:keepNext/>
              <w:keepLines/>
              <w:spacing w:line="280" w:lineRule="exact"/>
              <w:jc w:val="both"/>
              <w:rPr>
                <w:rFonts w:ascii="Arial" w:hAnsi="Arial"/>
              </w:rPr>
            </w:pPr>
          </w:p>
        </w:tc>
        <w:tc>
          <w:tcPr>
            <w:tcW w:w="1260" w:type="dxa"/>
          </w:tcPr>
          <w:p w:rsidR="0048706B" w:rsidRDefault="0048706B">
            <w:pPr>
              <w:keepNext/>
              <w:keepLines/>
              <w:spacing w:line="280" w:lineRule="exact"/>
              <w:jc w:val="both"/>
              <w:rPr>
                <w:rFonts w:ascii="Arial" w:hAnsi="Arial"/>
              </w:rPr>
            </w:pPr>
          </w:p>
        </w:tc>
        <w:tc>
          <w:tcPr>
            <w:tcW w:w="1620" w:type="dxa"/>
          </w:tcPr>
          <w:p w:rsidR="0048706B" w:rsidRDefault="0048706B">
            <w:pPr>
              <w:keepNext/>
              <w:keepLines/>
              <w:spacing w:line="280" w:lineRule="exact"/>
              <w:jc w:val="both"/>
              <w:rPr>
                <w:rFonts w:ascii="Arial" w:hAnsi="Arial"/>
              </w:rPr>
            </w:pPr>
          </w:p>
        </w:tc>
        <w:tc>
          <w:tcPr>
            <w:tcW w:w="1350" w:type="dxa"/>
          </w:tcPr>
          <w:p w:rsidR="0048706B" w:rsidRDefault="0048706B">
            <w:pPr>
              <w:keepNext/>
              <w:keepLines/>
              <w:spacing w:line="280" w:lineRule="exact"/>
              <w:jc w:val="both"/>
              <w:rPr>
                <w:rFonts w:ascii="Arial" w:hAnsi="Arial"/>
              </w:rPr>
            </w:pPr>
          </w:p>
        </w:tc>
        <w:tc>
          <w:tcPr>
            <w:tcW w:w="1440" w:type="dxa"/>
          </w:tcPr>
          <w:p w:rsidR="0048706B" w:rsidRDefault="0048706B">
            <w:pPr>
              <w:keepNext/>
              <w:keepLines/>
              <w:spacing w:line="280" w:lineRule="exact"/>
              <w:jc w:val="both"/>
              <w:rPr>
                <w:rFonts w:ascii="Arial" w:hAnsi="Arial"/>
              </w:rPr>
            </w:pPr>
          </w:p>
        </w:tc>
      </w:tr>
      <w:tr w:rsidR="0048706B">
        <w:tc>
          <w:tcPr>
            <w:tcW w:w="990" w:type="dxa"/>
          </w:tcPr>
          <w:p w:rsidR="0048706B" w:rsidRDefault="0048706B">
            <w:pPr>
              <w:keepNext/>
              <w:keepLines/>
              <w:spacing w:line="280" w:lineRule="exact"/>
              <w:jc w:val="both"/>
              <w:rPr>
                <w:rFonts w:ascii="Arial" w:hAnsi="Arial"/>
              </w:rPr>
            </w:pPr>
          </w:p>
        </w:tc>
        <w:tc>
          <w:tcPr>
            <w:tcW w:w="1440" w:type="dxa"/>
          </w:tcPr>
          <w:p w:rsidR="0048706B" w:rsidRDefault="0048706B">
            <w:pPr>
              <w:keepNext/>
              <w:keepLines/>
              <w:spacing w:line="280" w:lineRule="exact"/>
              <w:jc w:val="both"/>
              <w:rPr>
                <w:rFonts w:ascii="Arial" w:hAnsi="Arial"/>
              </w:rPr>
            </w:pPr>
          </w:p>
        </w:tc>
        <w:tc>
          <w:tcPr>
            <w:tcW w:w="1350" w:type="dxa"/>
          </w:tcPr>
          <w:p w:rsidR="0048706B" w:rsidRDefault="0048706B">
            <w:pPr>
              <w:keepNext/>
              <w:keepLines/>
              <w:spacing w:line="280" w:lineRule="exact"/>
              <w:jc w:val="both"/>
              <w:rPr>
                <w:rFonts w:ascii="Arial" w:hAnsi="Arial"/>
              </w:rPr>
            </w:pPr>
          </w:p>
        </w:tc>
        <w:tc>
          <w:tcPr>
            <w:tcW w:w="990" w:type="dxa"/>
          </w:tcPr>
          <w:p w:rsidR="0048706B" w:rsidRDefault="0048706B">
            <w:pPr>
              <w:keepNext/>
              <w:keepLines/>
              <w:spacing w:line="280" w:lineRule="exact"/>
              <w:jc w:val="both"/>
              <w:rPr>
                <w:rFonts w:ascii="Arial" w:hAnsi="Arial"/>
              </w:rPr>
            </w:pPr>
          </w:p>
        </w:tc>
        <w:tc>
          <w:tcPr>
            <w:tcW w:w="810" w:type="dxa"/>
          </w:tcPr>
          <w:p w:rsidR="0048706B" w:rsidRDefault="0048706B">
            <w:pPr>
              <w:keepNext/>
              <w:keepLines/>
              <w:spacing w:line="280" w:lineRule="exact"/>
              <w:jc w:val="both"/>
              <w:rPr>
                <w:rFonts w:ascii="Arial" w:hAnsi="Arial"/>
              </w:rPr>
            </w:pPr>
          </w:p>
        </w:tc>
        <w:tc>
          <w:tcPr>
            <w:tcW w:w="1260" w:type="dxa"/>
          </w:tcPr>
          <w:p w:rsidR="0048706B" w:rsidRDefault="0048706B">
            <w:pPr>
              <w:keepNext/>
              <w:keepLines/>
              <w:spacing w:line="280" w:lineRule="exact"/>
              <w:jc w:val="both"/>
              <w:rPr>
                <w:rFonts w:ascii="Arial" w:hAnsi="Arial"/>
              </w:rPr>
            </w:pPr>
          </w:p>
        </w:tc>
        <w:tc>
          <w:tcPr>
            <w:tcW w:w="1620" w:type="dxa"/>
          </w:tcPr>
          <w:p w:rsidR="0048706B" w:rsidRDefault="0048706B">
            <w:pPr>
              <w:keepNext/>
              <w:keepLines/>
              <w:spacing w:line="280" w:lineRule="exact"/>
              <w:jc w:val="both"/>
              <w:rPr>
                <w:rFonts w:ascii="Arial" w:hAnsi="Arial"/>
              </w:rPr>
            </w:pPr>
          </w:p>
        </w:tc>
        <w:tc>
          <w:tcPr>
            <w:tcW w:w="1350" w:type="dxa"/>
          </w:tcPr>
          <w:p w:rsidR="0048706B" w:rsidRDefault="0048706B">
            <w:pPr>
              <w:keepNext/>
              <w:keepLines/>
              <w:spacing w:line="280" w:lineRule="exact"/>
              <w:jc w:val="both"/>
              <w:rPr>
                <w:rFonts w:ascii="Arial" w:hAnsi="Arial"/>
              </w:rPr>
            </w:pPr>
          </w:p>
        </w:tc>
        <w:tc>
          <w:tcPr>
            <w:tcW w:w="1440" w:type="dxa"/>
          </w:tcPr>
          <w:p w:rsidR="0048706B" w:rsidRDefault="0048706B">
            <w:pPr>
              <w:keepNext/>
              <w:keepLines/>
              <w:spacing w:line="280" w:lineRule="exact"/>
              <w:jc w:val="both"/>
              <w:rPr>
                <w:rFonts w:ascii="Arial" w:hAnsi="Arial"/>
              </w:rPr>
            </w:pPr>
          </w:p>
        </w:tc>
      </w:tr>
      <w:tr w:rsidR="0048706B">
        <w:tc>
          <w:tcPr>
            <w:tcW w:w="990" w:type="dxa"/>
          </w:tcPr>
          <w:p w:rsidR="0048706B" w:rsidRDefault="0048706B">
            <w:pPr>
              <w:keepNext/>
              <w:keepLines/>
              <w:spacing w:line="280" w:lineRule="exact"/>
              <w:jc w:val="both"/>
              <w:rPr>
                <w:rFonts w:ascii="Arial" w:hAnsi="Arial"/>
              </w:rPr>
            </w:pPr>
          </w:p>
        </w:tc>
        <w:tc>
          <w:tcPr>
            <w:tcW w:w="1440" w:type="dxa"/>
          </w:tcPr>
          <w:p w:rsidR="0048706B" w:rsidRDefault="0048706B">
            <w:pPr>
              <w:keepNext/>
              <w:keepLines/>
              <w:spacing w:line="280" w:lineRule="exact"/>
              <w:jc w:val="both"/>
              <w:rPr>
                <w:rFonts w:ascii="Arial" w:hAnsi="Arial"/>
              </w:rPr>
            </w:pPr>
          </w:p>
        </w:tc>
        <w:tc>
          <w:tcPr>
            <w:tcW w:w="1350" w:type="dxa"/>
          </w:tcPr>
          <w:p w:rsidR="0048706B" w:rsidRDefault="0048706B">
            <w:pPr>
              <w:keepNext/>
              <w:keepLines/>
              <w:spacing w:line="280" w:lineRule="exact"/>
              <w:jc w:val="both"/>
              <w:rPr>
                <w:rFonts w:ascii="Arial" w:hAnsi="Arial"/>
              </w:rPr>
            </w:pPr>
          </w:p>
        </w:tc>
        <w:tc>
          <w:tcPr>
            <w:tcW w:w="990" w:type="dxa"/>
          </w:tcPr>
          <w:p w:rsidR="0048706B" w:rsidRDefault="0048706B">
            <w:pPr>
              <w:keepNext/>
              <w:keepLines/>
              <w:spacing w:line="280" w:lineRule="exact"/>
              <w:jc w:val="both"/>
              <w:rPr>
                <w:rFonts w:ascii="Arial" w:hAnsi="Arial"/>
              </w:rPr>
            </w:pPr>
          </w:p>
        </w:tc>
        <w:tc>
          <w:tcPr>
            <w:tcW w:w="810" w:type="dxa"/>
          </w:tcPr>
          <w:p w:rsidR="0048706B" w:rsidRDefault="0048706B">
            <w:pPr>
              <w:keepNext/>
              <w:keepLines/>
              <w:spacing w:line="280" w:lineRule="exact"/>
              <w:jc w:val="both"/>
              <w:rPr>
                <w:rFonts w:ascii="Arial" w:hAnsi="Arial"/>
              </w:rPr>
            </w:pPr>
          </w:p>
        </w:tc>
        <w:tc>
          <w:tcPr>
            <w:tcW w:w="1260" w:type="dxa"/>
          </w:tcPr>
          <w:p w:rsidR="0048706B" w:rsidRDefault="0048706B">
            <w:pPr>
              <w:keepNext/>
              <w:keepLines/>
              <w:spacing w:line="280" w:lineRule="exact"/>
              <w:jc w:val="both"/>
              <w:rPr>
                <w:rFonts w:ascii="Arial" w:hAnsi="Arial"/>
              </w:rPr>
            </w:pPr>
          </w:p>
        </w:tc>
        <w:tc>
          <w:tcPr>
            <w:tcW w:w="1620" w:type="dxa"/>
          </w:tcPr>
          <w:p w:rsidR="0048706B" w:rsidRDefault="0048706B">
            <w:pPr>
              <w:keepNext/>
              <w:keepLines/>
              <w:spacing w:line="280" w:lineRule="exact"/>
              <w:jc w:val="both"/>
              <w:rPr>
                <w:rFonts w:ascii="Arial" w:hAnsi="Arial"/>
              </w:rPr>
            </w:pPr>
          </w:p>
        </w:tc>
        <w:tc>
          <w:tcPr>
            <w:tcW w:w="1350" w:type="dxa"/>
          </w:tcPr>
          <w:p w:rsidR="0048706B" w:rsidRDefault="0048706B">
            <w:pPr>
              <w:keepNext/>
              <w:keepLines/>
              <w:spacing w:line="280" w:lineRule="exact"/>
              <w:jc w:val="both"/>
              <w:rPr>
                <w:rFonts w:ascii="Arial" w:hAnsi="Arial"/>
              </w:rPr>
            </w:pPr>
          </w:p>
        </w:tc>
        <w:tc>
          <w:tcPr>
            <w:tcW w:w="1440" w:type="dxa"/>
          </w:tcPr>
          <w:p w:rsidR="0048706B" w:rsidRDefault="0048706B">
            <w:pPr>
              <w:keepNext/>
              <w:keepLines/>
              <w:spacing w:line="280" w:lineRule="exact"/>
              <w:jc w:val="both"/>
              <w:rPr>
                <w:rFonts w:ascii="Arial" w:hAnsi="Arial"/>
              </w:rPr>
            </w:pPr>
          </w:p>
        </w:tc>
      </w:tr>
    </w:tbl>
    <w:p w:rsidR="0048706B" w:rsidRDefault="0048706B">
      <w:pPr>
        <w:spacing w:line="280" w:lineRule="exact"/>
        <w:ind w:left="720"/>
        <w:jc w:val="both"/>
        <w:rPr>
          <w:rFonts w:ascii="Arial" w:hAnsi="Arial"/>
          <w:sz w:val="24"/>
        </w:rPr>
      </w:pPr>
    </w:p>
    <w:p w:rsidR="0048706B" w:rsidRDefault="0048706B">
      <w:pPr>
        <w:numPr>
          <w:ilvl w:val="0"/>
          <w:numId w:val="30"/>
        </w:numPr>
        <w:spacing w:line="280" w:lineRule="exact"/>
        <w:jc w:val="both"/>
        <w:rPr>
          <w:rFonts w:ascii="Arial" w:hAnsi="Arial"/>
          <w:sz w:val="24"/>
        </w:rPr>
      </w:pPr>
      <w:r>
        <w:rPr>
          <w:rFonts w:ascii="Arial" w:hAnsi="Arial"/>
          <w:sz w:val="24"/>
        </w:rPr>
        <w:t>summary of options granted during the period,</w:t>
      </w:r>
    </w:p>
    <w:p w:rsidR="0048706B" w:rsidRDefault="0048706B">
      <w:pPr>
        <w:spacing w:line="280" w:lineRule="exact"/>
        <w:ind w:left="720"/>
        <w:jc w:val="both"/>
        <w:rPr>
          <w:rFonts w:ascii="Arial" w:hAnsi="Arial"/>
          <w:sz w:val="24"/>
        </w:rPr>
      </w:pPr>
    </w:p>
    <w:tbl>
      <w:tblPr>
        <w:tblW w:w="11250" w:type="dxa"/>
        <w:tblInd w:w="-7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98"/>
        <w:gridCol w:w="1350"/>
        <w:gridCol w:w="2160"/>
        <w:gridCol w:w="2250"/>
        <w:gridCol w:w="1620"/>
        <w:gridCol w:w="1422"/>
        <w:gridCol w:w="1350"/>
      </w:tblGrid>
      <w:tr w:rsidR="0048706B">
        <w:tc>
          <w:tcPr>
            <w:tcW w:w="1098" w:type="dxa"/>
          </w:tcPr>
          <w:p w:rsidR="0048706B" w:rsidRDefault="0048706B">
            <w:pPr>
              <w:pStyle w:val="Heading4"/>
              <w:jc w:val="center"/>
            </w:pPr>
          </w:p>
          <w:p w:rsidR="0048706B" w:rsidRDefault="0048706B">
            <w:pPr>
              <w:pStyle w:val="Heading4"/>
              <w:jc w:val="center"/>
            </w:pPr>
          </w:p>
          <w:p w:rsidR="0048706B" w:rsidRDefault="0048706B">
            <w:pPr>
              <w:pStyle w:val="Heading4"/>
              <w:jc w:val="center"/>
            </w:pPr>
            <w:r>
              <w:t>Date</w:t>
            </w:r>
          </w:p>
        </w:tc>
        <w:tc>
          <w:tcPr>
            <w:tcW w:w="1350" w:type="dxa"/>
          </w:tcPr>
          <w:p w:rsidR="0048706B" w:rsidRDefault="0048706B">
            <w:pPr>
              <w:spacing w:line="280" w:lineRule="exact"/>
              <w:jc w:val="center"/>
              <w:rPr>
                <w:rFonts w:ascii="Arial" w:hAnsi="Arial"/>
                <w:b/>
              </w:rPr>
            </w:pPr>
          </w:p>
          <w:p w:rsidR="0048706B" w:rsidRDefault="0048706B">
            <w:pPr>
              <w:spacing w:line="280" w:lineRule="exact"/>
              <w:jc w:val="center"/>
              <w:rPr>
                <w:rFonts w:ascii="Arial" w:hAnsi="Arial"/>
                <w:b/>
              </w:rPr>
            </w:pPr>
          </w:p>
          <w:p w:rsidR="0048706B" w:rsidRDefault="0048706B">
            <w:pPr>
              <w:spacing w:line="280" w:lineRule="exact"/>
              <w:jc w:val="center"/>
              <w:rPr>
                <w:rFonts w:ascii="Arial" w:hAnsi="Arial"/>
                <w:b/>
              </w:rPr>
            </w:pPr>
            <w:r>
              <w:rPr>
                <w:rFonts w:ascii="Arial" w:hAnsi="Arial"/>
                <w:b/>
              </w:rPr>
              <w:t>Number</w:t>
            </w:r>
          </w:p>
        </w:tc>
        <w:tc>
          <w:tcPr>
            <w:tcW w:w="2160" w:type="dxa"/>
          </w:tcPr>
          <w:p w:rsidR="0048706B" w:rsidRDefault="0048706B">
            <w:pPr>
              <w:spacing w:line="280" w:lineRule="exact"/>
              <w:jc w:val="center"/>
              <w:rPr>
                <w:rFonts w:ascii="Arial" w:hAnsi="Arial"/>
                <w:b/>
              </w:rPr>
            </w:pPr>
          </w:p>
          <w:p w:rsidR="0048706B" w:rsidRDefault="0048706B">
            <w:pPr>
              <w:spacing w:line="280" w:lineRule="exact"/>
              <w:jc w:val="center"/>
              <w:rPr>
                <w:rFonts w:ascii="Arial" w:hAnsi="Arial"/>
                <w:b/>
              </w:rPr>
            </w:pPr>
            <w:r>
              <w:rPr>
                <w:rFonts w:ascii="Arial" w:hAnsi="Arial"/>
                <w:b/>
              </w:rPr>
              <w:t xml:space="preserve">Name of </w:t>
            </w:r>
            <w:proofErr w:type="spellStart"/>
            <w:r>
              <w:rPr>
                <w:rFonts w:ascii="Arial" w:hAnsi="Arial"/>
                <w:b/>
              </w:rPr>
              <w:t>Optionee</w:t>
            </w:r>
            <w:proofErr w:type="spellEnd"/>
          </w:p>
          <w:p w:rsidR="0048706B" w:rsidRDefault="0048706B">
            <w:pPr>
              <w:spacing w:line="280" w:lineRule="exact"/>
              <w:jc w:val="center"/>
              <w:rPr>
                <w:rFonts w:ascii="Arial" w:hAnsi="Arial"/>
                <w:b/>
              </w:rPr>
            </w:pPr>
            <w:r>
              <w:rPr>
                <w:rFonts w:ascii="Arial" w:hAnsi="Arial"/>
                <w:b/>
              </w:rPr>
              <w:t>if Related Person</w:t>
            </w:r>
          </w:p>
          <w:p w:rsidR="0048706B" w:rsidRDefault="0048706B">
            <w:pPr>
              <w:spacing w:line="280" w:lineRule="exact"/>
              <w:jc w:val="center"/>
              <w:rPr>
                <w:rFonts w:ascii="Arial" w:hAnsi="Arial"/>
                <w:b/>
              </w:rPr>
            </w:pPr>
            <w:r>
              <w:rPr>
                <w:rFonts w:ascii="Arial" w:hAnsi="Arial"/>
                <w:b/>
              </w:rPr>
              <w:t>and relationship</w:t>
            </w:r>
          </w:p>
        </w:tc>
        <w:tc>
          <w:tcPr>
            <w:tcW w:w="2250" w:type="dxa"/>
          </w:tcPr>
          <w:p w:rsidR="0048706B" w:rsidRDefault="0048706B">
            <w:pPr>
              <w:spacing w:line="280" w:lineRule="exact"/>
              <w:jc w:val="center"/>
              <w:rPr>
                <w:rFonts w:ascii="Arial" w:hAnsi="Arial"/>
                <w:b/>
              </w:rPr>
            </w:pPr>
          </w:p>
          <w:p w:rsidR="0048706B" w:rsidRDefault="0048706B">
            <w:pPr>
              <w:spacing w:line="280" w:lineRule="exact"/>
              <w:jc w:val="center"/>
              <w:rPr>
                <w:rFonts w:ascii="Arial" w:hAnsi="Arial"/>
                <w:b/>
              </w:rPr>
            </w:pPr>
            <w:r>
              <w:rPr>
                <w:rFonts w:ascii="Arial" w:hAnsi="Arial"/>
                <w:b/>
              </w:rPr>
              <w:t xml:space="preserve">Generic description of other </w:t>
            </w:r>
            <w:proofErr w:type="spellStart"/>
            <w:r>
              <w:rPr>
                <w:rFonts w:ascii="Arial" w:hAnsi="Arial"/>
                <w:b/>
              </w:rPr>
              <w:t>Optionees</w:t>
            </w:r>
            <w:proofErr w:type="spellEnd"/>
          </w:p>
        </w:tc>
        <w:tc>
          <w:tcPr>
            <w:tcW w:w="1620" w:type="dxa"/>
          </w:tcPr>
          <w:p w:rsidR="0048706B" w:rsidRDefault="0048706B">
            <w:pPr>
              <w:spacing w:line="280" w:lineRule="exact"/>
              <w:jc w:val="center"/>
              <w:rPr>
                <w:rFonts w:ascii="Arial" w:hAnsi="Arial"/>
                <w:b/>
              </w:rPr>
            </w:pPr>
          </w:p>
          <w:p w:rsidR="0048706B" w:rsidRDefault="0048706B">
            <w:pPr>
              <w:spacing w:line="280" w:lineRule="exact"/>
              <w:jc w:val="center"/>
              <w:rPr>
                <w:rFonts w:ascii="Arial" w:hAnsi="Arial"/>
                <w:b/>
              </w:rPr>
            </w:pPr>
          </w:p>
          <w:p w:rsidR="0048706B" w:rsidRDefault="0048706B">
            <w:pPr>
              <w:spacing w:line="280" w:lineRule="exact"/>
              <w:jc w:val="center"/>
              <w:rPr>
                <w:rFonts w:ascii="Arial" w:hAnsi="Arial"/>
                <w:b/>
              </w:rPr>
            </w:pPr>
            <w:r>
              <w:rPr>
                <w:rFonts w:ascii="Arial" w:hAnsi="Arial"/>
                <w:b/>
              </w:rPr>
              <w:t>Exercise Price</w:t>
            </w:r>
          </w:p>
        </w:tc>
        <w:tc>
          <w:tcPr>
            <w:tcW w:w="1422" w:type="dxa"/>
          </w:tcPr>
          <w:p w:rsidR="0048706B" w:rsidRDefault="0048706B">
            <w:pPr>
              <w:spacing w:line="280" w:lineRule="exact"/>
              <w:jc w:val="center"/>
              <w:rPr>
                <w:rFonts w:ascii="Arial" w:hAnsi="Arial"/>
                <w:b/>
              </w:rPr>
            </w:pPr>
          </w:p>
          <w:p w:rsidR="0048706B" w:rsidRDefault="0048706B">
            <w:pPr>
              <w:spacing w:line="280" w:lineRule="exact"/>
              <w:jc w:val="center"/>
              <w:rPr>
                <w:rFonts w:ascii="Arial" w:hAnsi="Arial"/>
                <w:b/>
              </w:rPr>
            </w:pPr>
          </w:p>
          <w:p w:rsidR="0048706B" w:rsidRDefault="0048706B">
            <w:pPr>
              <w:spacing w:line="280" w:lineRule="exact"/>
              <w:jc w:val="center"/>
              <w:rPr>
                <w:rFonts w:ascii="Arial" w:hAnsi="Arial"/>
                <w:b/>
              </w:rPr>
            </w:pPr>
            <w:r>
              <w:rPr>
                <w:rFonts w:ascii="Arial" w:hAnsi="Arial"/>
                <w:b/>
              </w:rPr>
              <w:t>Expiry Date</w:t>
            </w:r>
          </w:p>
        </w:tc>
        <w:tc>
          <w:tcPr>
            <w:tcW w:w="1350" w:type="dxa"/>
          </w:tcPr>
          <w:p w:rsidR="0048706B" w:rsidRDefault="0048706B">
            <w:pPr>
              <w:spacing w:line="280" w:lineRule="exact"/>
              <w:jc w:val="center"/>
              <w:rPr>
                <w:rFonts w:ascii="Arial" w:hAnsi="Arial"/>
                <w:b/>
              </w:rPr>
            </w:pPr>
          </w:p>
          <w:p w:rsidR="0048706B" w:rsidRDefault="0048706B">
            <w:pPr>
              <w:spacing w:line="280" w:lineRule="exact"/>
              <w:jc w:val="center"/>
              <w:rPr>
                <w:rFonts w:ascii="Arial" w:hAnsi="Arial"/>
                <w:b/>
              </w:rPr>
            </w:pPr>
            <w:r>
              <w:rPr>
                <w:rFonts w:ascii="Arial" w:hAnsi="Arial"/>
                <w:b/>
              </w:rPr>
              <w:t>Market Price on date of Grant</w:t>
            </w:r>
          </w:p>
        </w:tc>
      </w:tr>
      <w:tr w:rsidR="0048706B">
        <w:tc>
          <w:tcPr>
            <w:tcW w:w="1098" w:type="dxa"/>
          </w:tcPr>
          <w:p w:rsidR="0048706B" w:rsidRDefault="0048706B">
            <w:pPr>
              <w:spacing w:line="280" w:lineRule="exact"/>
              <w:jc w:val="both"/>
              <w:rPr>
                <w:rFonts w:ascii="Arial" w:hAnsi="Arial"/>
              </w:rPr>
            </w:pPr>
          </w:p>
        </w:tc>
        <w:tc>
          <w:tcPr>
            <w:tcW w:w="1350" w:type="dxa"/>
          </w:tcPr>
          <w:p w:rsidR="0048706B" w:rsidRDefault="0048706B">
            <w:pPr>
              <w:spacing w:line="280" w:lineRule="exact"/>
              <w:jc w:val="both"/>
              <w:rPr>
                <w:rFonts w:ascii="Arial" w:hAnsi="Arial"/>
              </w:rPr>
            </w:pPr>
          </w:p>
        </w:tc>
        <w:tc>
          <w:tcPr>
            <w:tcW w:w="2160" w:type="dxa"/>
          </w:tcPr>
          <w:p w:rsidR="0048706B" w:rsidRDefault="0048706B">
            <w:pPr>
              <w:spacing w:line="280" w:lineRule="exact"/>
              <w:jc w:val="both"/>
              <w:rPr>
                <w:rFonts w:ascii="Arial" w:hAnsi="Arial"/>
              </w:rPr>
            </w:pPr>
          </w:p>
        </w:tc>
        <w:tc>
          <w:tcPr>
            <w:tcW w:w="2250" w:type="dxa"/>
          </w:tcPr>
          <w:p w:rsidR="0048706B" w:rsidRDefault="0048706B">
            <w:pPr>
              <w:spacing w:line="280" w:lineRule="exact"/>
              <w:jc w:val="both"/>
              <w:rPr>
                <w:rFonts w:ascii="Arial" w:hAnsi="Arial"/>
              </w:rPr>
            </w:pPr>
          </w:p>
        </w:tc>
        <w:tc>
          <w:tcPr>
            <w:tcW w:w="1620" w:type="dxa"/>
          </w:tcPr>
          <w:p w:rsidR="0048706B" w:rsidRDefault="0048706B">
            <w:pPr>
              <w:spacing w:line="280" w:lineRule="exact"/>
              <w:jc w:val="both"/>
              <w:rPr>
                <w:rFonts w:ascii="Arial" w:hAnsi="Arial"/>
              </w:rPr>
            </w:pPr>
          </w:p>
        </w:tc>
        <w:tc>
          <w:tcPr>
            <w:tcW w:w="1422" w:type="dxa"/>
          </w:tcPr>
          <w:p w:rsidR="0048706B" w:rsidRDefault="0048706B">
            <w:pPr>
              <w:spacing w:line="280" w:lineRule="exact"/>
              <w:jc w:val="both"/>
              <w:rPr>
                <w:rFonts w:ascii="Arial" w:hAnsi="Arial"/>
              </w:rPr>
            </w:pPr>
          </w:p>
        </w:tc>
        <w:tc>
          <w:tcPr>
            <w:tcW w:w="1350" w:type="dxa"/>
          </w:tcPr>
          <w:p w:rsidR="0048706B" w:rsidRDefault="0048706B">
            <w:pPr>
              <w:spacing w:line="280" w:lineRule="exact"/>
              <w:jc w:val="both"/>
              <w:rPr>
                <w:rFonts w:ascii="Arial" w:hAnsi="Arial"/>
              </w:rPr>
            </w:pPr>
          </w:p>
        </w:tc>
      </w:tr>
      <w:tr w:rsidR="0048706B">
        <w:tc>
          <w:tcPr>
            <w:tcW w:w="1098" w:type="dxa"/>
          </w:tcPr>
          <w:p w:rsidR="0048706B" w:rsidRDefault="0048706B">
            <w:pPr>
              <w:spacing w:line="280" w:lineRule="exact"/>
              <w:jc w:val="both"/>
              <w:rPr>
                <w:rFonts w:ascii="Arial" w:hAnsi="Arial"/>
              </w:rPr>
            </w:pPr>
          </w:p>
        </w:tc>
        <w:tc>
          <w:tcPr>
            <w:tcW w:w="1350" w:type="dxa"/>
          </w:tcPr>
          <w:p w:rsidR="0048706B" w:rsidRDefault="0048706B">
            <w:pPr>
              <w:spacing w:line="280" w:lineRule="exact"/>
              <w:jc w:val="both"/>
              <w:rPr>
                <w:rFonts w:ascii="Arial" w:hAnsi="Arial"/>
              </w:rPr>
            </w:pPr>
          </w:p>
        </w:tc>
        <w:tc>
          <w:tcPr>
            <w:tcW w:w="2160" w:type="dxa"/>
          </w:tcPr>
          <w:p w:rsidR="0048706B" w:rsidRDefault="0048706B">
            <w:pPr>
              <w:spacing w:line="280" w:lineRule="exact"/>
              <w:jc w:val="both"/>
              <w:rPr>
                <w:rFonts w:ascii="Arial" w:hAnsi="Arial"/>
              </w:rPr>
            </w:pPr>
          </w:p>
        </w:tc>
        <w:tc>
          <w:tcPr>
            <w:tcW w:w="2250" w:type="dxa"/>
          </w:tcPr>
          <w:p w:rsidR="0048706B" w:rsidRDefault="0048706B">
            <w:pPr>
              <w:spacing w:line="280" w:lineRule="exact"/>
              <w:jc w:val="both"/>
              <w:rPr>
                <w:rFonts w:ascii="Arial" w:hAnsi="Arial"/>
              </w:rPr>
            </w:pPr>
          </w:p>
        </w:tc>
        <w:tc>
          <w:tcPr>
            <w:tcW w:w="1620" w:type="dxa"/>
          </w:tcPr>
          <w:p w:rsidR="0048706B" w:rsidRDefault="0048706B">
            <w:pPr>
              <w:spacing w:line="280" w:lineRule="exact"/>
              <w:jc w:val="both"/>
              <w:rPr>
                <w:rFonts w:ascii="Arial" w:hAnsi="Arial"/>
              </w:rPr>
            </w:pPr>
          </w:p>
        </w:tc>
        <w:tc>
          <w:tcPr>
            <w:tcW w:w="1422" w:type="dxa"/>
          </w:tcPr>
          <w:p w:rsidR="0048706B" w:rsidRDefault="0048706B">
            <w:pPr>
              <w:spacing w:line="280" w:lineRule="exact"/>
              <w:jc w:val="both"/>
              <w:rPr>
                <w:rFonts w:ascii="Arial" w:hAnsi="Arial"/>
              </w:rPr>
            </w:pPr>
          </w:p>
        </w:tc>
        <w:tc>
          <w:tcPr>
            <w:tcW w:w="1350" w:type="dxa"/>
          </w:tcPr>
          <w:p w:rsidR="0048706B" w:rsidRDefault="0048706B">
            <w:pPr>
              <w:spacing w:line="280" w:lineRule="exact"/>
              <w:jc w:val="both"/>
              <w:rPr>
                <w:rFonts w:ascii="Arial" w:hAnsi="Arial"/>
              </w:rPr>
            </w:pPr>
          </w:p>
        </w:tc>
      </w:tr>
      <w:tr w:rsidR="0048706B">
        <w:tc>
          <w:tcPr>
            <w:tcW w:w="1098" w:type="dxa"/>
          </w:tcPr>
          <w:p w:rsidR="0048706B" w:rsidRDefault="0048706B">
            <w:pPr>
              <w:spacing w:line="280" w:lineRule="exact"/>
              <w:jc w:val="both"/>
              <w:rPr>
                <w:rFonts w:ascii="Arial" w:hAnsi="Arial"/>
              </w:rPr>
            </w:pPr>
          </w:p>
        </w:tc>
        <w:tc>
          <w:tcPr>
            <w:tcW w:w="1350" w:type="dxa"/>
          </w:tcPr>
          <w:p w:rsidR="0048706B" w:rsidRDefault="0048706B">
            <w:pPr>
              <w:spacing w:line="280" w:lineRule="exact"/>
              <w:jc w:val="both"/>
              <w:rPr>
                <w:rFonts w:ascii="Arial" w:hAnsi="Arial"/>
              </w:rPr>
            </w:pPr>
          </w:p>
        </w:tc>
        <w:tc>
          <w:tcPr>
            <w:tcW w:w="2160" w:type="dxa"/>
          </w:tcPr>
          <w:p w:rsidR="0048706B" w:rsidRDefault="0048706B">
            <w:pPr>
              <w:spacing w:line="280" w:lineRule="exact"/>
              <w:jc w:val="both"/>
              <w:rPr>
                <w:rFonts w:ascii="Arial" w:hAnsi="Arial"/>
              </w:rPr>
            </w:pPr>
          </w:p>
        </w:tc>
        <w:tc>
          <w:tcPr>
            <w:tcW w:w="2250" w:type="dxa"/>
          </w:tcPr>
          <w:p w:rsidR="0048706B" w:rsidRDefault="0048706B">
            <w:pPr>
              <w:spacing w:line="280" w:lineRule="exact"/>
              <w:jc w:val="both"/>
              <w:rPr>
                <w:rFonts w:ascii="Arial" w:hAnsi="Arial"/>
              </w:rPr>
            </w:pPr>
          </w:p>
        </w:tc>
        <w:tc>
          <w:tcPr>
            <w:tcW w:w="1620" w:type="dxa"/>
          </w:tcPr>
          <w:p w:rsidR="0048706B" w:rsidRDefault="0048706B">
            <w:pPr>
              <w:spacing w:line="280" w:lineRule="exact"/>
              <w:jc w:val="both"/>
              <w:rPr>
                <w:rFonts w:ascii="Arial" w:hAnsi="Arial"/>
              </w:rPr>
            </w:pPr>
          </w:p>
        </w:tc>
        <w:tc>
          <w:tcPr>
            <w:tcW w:w="1422" w:type="dxa"/>
          </w:tcPr>
          <w:p w:rsidR="0048706B" w:rsidRDefault="0048706B">
            <w:pPr>
              <w:spacing w:line="280" w:lineRule="exact"/>
              <w:jc w:val="both"/>
              <w:rPr>
                <w:rFonts w:ascii="Arial" w:hAnsi="Arial"/>
              </w:rPr>
            </w:pPr>
          </w:p>
        </w:tc>
        <w:tc>
          <w:tcPr>
            <w:tcW w:w="1350" w:type="dxa"/>
          </w:tcPr>
          <w:p w:rsidR="0048706B" w:rsidRDefault="0048706B">
            <w:pPr>
              <w:spacing w:line="280" w:lineRule="exact"/>
              <w:jc w:val="both"/>
              <w:rPr>
                <w:rFonts w:ascii="Arial" w:hAnsi="Arial"/>
              </w:rPr>
            </w:pPr>
          </w:p>
        </w:tc>
      </w:tr>
    </w:tbl>
    <w:p w:rsidR="0048706B" w:rsidRDefault="0048706B">
      <w:pPr>
        <w:spacing w:line="280" w:lineRule="exact"/>
        <w:ind w:left="720"/>
        <w:jc w:val="both"/>
        <w:rPr>
          <w:rFonts w:ascii="Arial" w:hAnsi="Arial"/>
          <w:sz w:val="24"/>
        </w:rPr>
      </w:pPr>
    </w:p>
    <w:p w:rsidR="0048706B" w:rsidRDefault="0048706B">
      <w:pPr>
        <w:keepNext/>
        <w:numPr>
          <w:ilvl w:val="0"/>
          <w:numId w:val="29"/>
        </w:numPr>
        <w:spacing w:line="280" w:lineRule="exact"/>
        <w:jc w:val="both"/>
        <w:rPr>
          <w:rFonts w:ascii="Arial" w:hAnsi="Arial"/>
          <w:b/>
          <w:sz w:val="24"/>
        </w:rPr>
      </w:pPr>
      <w:r>
        <w:rPr>
          <w:rFonts w:ascii="Arial" w:hAnsi="Arial"/>
          <w:b/>
          <w:sz w:val="24"/>
        </w:rPr>
        <w:t xml:space="preserve">Summary of securities as at the end of the reporting period. </w:t>
      </w:r>
    </w:p>
    <w:p w:rsidR="0048706B" w:rsidRDefault="0048706B">
      <w:pPr>
        <w:keepNext/>
        <w:spacing w:line="280" w:lineRule="exact"/>
        <w:jc w:val="both"/>
        <w:rPr>
          <w:rFonts w:ascii="Arial" w:hAnsi="Arial"/>
          <w:sz w:val="24"/>
        </w:rPr>
      </w:pPr>
    </w:p>
    <w:p w:rsidR="0048706B" w:rsidRDefault="0048706B">
      <w:pPr>
        <w:keepNext/>
        <w:spacing w:line="280" w:lineRule="exact"/>
        <w:ind w:left="720"/>
        <w:jc w:val="both"/>
        <w:rPr>
          <w:rFonts w:ascii="Arial" w:hAnsi="Arial"/>
          <w:sz w:val="24"/>
        </w:rPr>
      </w:pPr>
      <w:r>
        <w:rPr>
          <w:rFonts w:ascii="Arial" w:hAnsi="Arial"/>
          <w:sz w:val="24"/>
        </w:rPr>
        <w:t>Provide the following information in tabular format as at the end of the reporting period:</w:t>
      </w:r>
    </w:p>
    <w:p w:rsidR="0048706B" w:rsidRDefault="0048706B">
      <w:pPr>
        <w:keepNext/>
        <w:spacing w:line="280" w:lineRule="exact"/>
        <w:ind w:left="720"/>
        <w:jc w:val="both"/>
        <w:rPr>
          <w:rFonts w:ascii="Arial" w:hAnsi="Arial"/>
          <w:sz w:val="24"/>
        </w:rPr>
      </w:pPr>
    </w:p>
    <w:p w:rsidR="0048706B" w:rsidRDefault="0048706B">
      <w:pPr>
        <w:numPr>
          <w:ilvl w:val="0"/>
          <w:numId w:val="31"/>
        </w:numPr>
        <w:spacing w:line="280" w:lineRule="exact"/>
        <w:jc w:val="both"/>
        <w:rPr>
          <w:rFonts w:ascii="Arial" w:hAnsi="Arial"/>
          <w:sz w:val="24"/>
        </w:rPr>
      </w:pPr>
      <w:r>
        <w:rPr>
          <w:rFonts w:ascii="Arial" w:hAnsi="Arial"/>
          <w:sz w:val="24"/>
        </w:rPr>
        <w:t>description of authorized share capital including number of shares for each class, dividend rates on preferred shares and whether or not cumulative, redemption and conversion provisions,</w:t>
      </w:r>
    </w:p>
    <w:p w:rsidR="0048706B" w:rsidRDefault="0048706B">
      <w:pPr>
        <w:spacing w:line="280" w:lineRule="exact"/>
        <w:jc w:val="both"/>
        <w:rPr>
          <w:rFonts w:ascii="Arial" w:hAnsi="Arial"/>
          <w:sz w:val="24"/>
        </w:rPr>
      </w:pPr>
    </w:p>
    <w:p w:rsidR="0048706B" w:rsidRDefault="0048706B">
      <w:pPr>
        <w:numPr>
          <w:ilvl w:val="0"/>
          <w:numId w:val="31"/>
        </w:numPr>
        <w:spacing w:line="280" w:lineRule="exact"/>
        <w:jc w:val="both"/>
        <w:rPr>
          <w:rFonts w:ascii="Arial" w:hAnsi="Arial"/>
          <w:sz w:val="24"/>
        </w:rPr>
      </w:pPr>
      <w:r>
        <w:rPr>
          <w:rFonts w:ascii="Arial" w:hAnsi="Arial"/>
          <w:sz w:val="24"/>
        </w:rPr>
        <w:t>number and recorded value for shares issued and outstanding,</w:t>
      </w:r>
    </w:p>
    <w:p w:rsidR="0048706B" w:rsidRDefault="0048706B">
      <w:pPr>
        <w:spacing w:line="280" w:lineRule="exact"/>
        <w:jc w:val="both"/>
        <w:rPr>
          <w:rFonts w:ascii="Arial" w:hAnsi="Arial"/>
          <w:sz w:val="24"/>
        </w:rPr>
      </w:pPr>
    </w:p>
    <w:p w:rsidR="0048706B" w:rsidRDefault="0048706B">
      <w:pPr>
        <w:numPr>
          <w:ilvl w:val="0"/>
          <w:numId w:val="31"/>
        </w:numPr>
        <w:spacing w:line="280" w:lineRule="exact"/>
        <w:jc w:val="both"/>
        <w:rPr>
          <w:rFonts w:ascii="Arial" w:hAnsi="Arial"/>
          <w:sz w:val="24"/>
        </w:rPr>
      </w:pPr>
      <w:r>
        <w:rPr>
          <w:rFonts w:ascii="Arial" w:hAnsi="Arial"/>
          <w:sz w:val="24"/>
        </w:rPr>
        <w:t>description of options, warrants and convertible securities outstanding, including number or amount, exercise or conversion price and expiry date, and any recorded value, and</w:t>
      </w:r>
    </w:p>
    <w:p w:rsidR="0048706B" w:rsidRDefault="0048706B">
      <w:pPr>
        <w:spacing w:line="280" w:lineRule="exact"/>
        <w:jc w:val="both"/>
        <w:rPr>
          <w:rFonts w:ascii="Arial" w:hAnsi="Arial"/>
          <w:sz w:val="24"/>
        </w:rPr>
      </w:pPr>
    </w:p>
    <w:p w:rsidR="0048706B" w:rsidRDefault="0048706B">
      <w:pPr>
        <w:numPr>
          <w:ilvl w:val="0"/>
          <w:numId w:val="31"/>
        </w:numPr>
        <w:spacing w:line="280" w:lineRule="exact"/>
        <w:jc w:val="both"/>
        <w:rPr>
          <w:rFonts w:ascii="Arial" w:hAnsi="Arial"/>
          <w:sz w:val="24"/>
        </w:rPr>
      </w:pPr>
      <w:r>
        <w:rPr>
          <w:rFonts w:ascii="Arial" w:hAnsi="Arial"/>
          <w:sz w:val="24"/>
        </w:rPr>
        <w:t>number of shares in each class of shares subject to escrow or pooling agreements or any other restriction on transfer.</w:t>
      </w:r>
    </w:p>
    <w:p w:rsidR="0048706B" w:rsidRDefault="0048706B">
      <w:pPr>
        <w:spacing w:line="280" w:lineRule="exact"/>
        <w:jc w:val="both"/>
        <w:rPr>
          <w:rFonts w:ascii="Arial" w:hAnsi="Arial"/>
          <w:sz w:val="24"/>
        </w:rPr>
      </w:pPr>
    </w:p>
    <w:p w:rsidR="0048706B" w:rsidRDefault="0048706B">
      <w:pPr>
        <w:pStyle w:val="BodyText2"/>
        <w:numPr>
          <w:ilvl w:val="0"/>
          <w:numId w:val="29"/>
        </w:numPr>
        <w:spacing w:line="280" w:lineRule="exact"/>
        <w:rPr>
          <w:rFonts w:ascii="Arial" w:hAnsi="Arial"/>
          <w:b/>
        </w:rPr>
      </w:pPr>
      <w:r>
        <w:rPr>
          <w:rFonts w:ascii="Arial" w:hAnsi="Arial"/>
          <w:b/>
        </w:rPr>
        <w:lastRenderedPageBreak/>
        <w:t>List the names of the directors and officers, with an indication of the position(s) held, as at the date this report is signed and filed.</w:t>
      </w:r>
    </w:p>
    <w:p w:rsidR="0048706B" w:rsidRDefault="0048706B">
      <w:pPr>
        <w:pStyle w:val="BodyText2"/>
        <w:spacing w:line="280" w:lineRule="exact"/>
        <w:rPr>
          <w:rFonts w:ascii="Arial" w:hAnsi="Arial"/>
        </w:rPr>
      </w:pPr>
    </w:p>
    <w:p w:rsidR="0048706B" w:rsidRDefault="0048706B">
      <w:pPr>
        <w:pStyle w:val="BodyText2"/>
        <w:keepNext/>
        <w:spacing w:line="280" w:lineRule="exact"/>
        <w:rPr>
          <w:rFonts w:ascii="Arial" w:hAnsi="Arial"/>
          <w:b/>
        </w:rPr>
      </w:pPr>
      <w:r>
        <w:rPr>
          <w:rFonts w:ascii="Arial" w:hAnsi="Arial"/>
          <w:b/>
        </w:rPr>
        <w:t>SCHEDULE C: MANAGEMENT DISCUSSION AND ANALYSIS</w:t>
      </w:r>
    </w:p>
    <w:p w:rsidR="0048706B" w:rsidRDefault="0048706B">
      <w:pPr>
        <w:pStyle w:val="BodyText2"/>
        <w:keepNext/>
        <w:spacing w:line="280" w:lineRule="exact"/>
        <w:ind w:left="720"/>
        <w:rPr>
          <w:rFonts w:ascii="Arial" w:hAnsi="Arial"/>
        </w:rPr>
      </w:pPr>
    </w:p>
    <w:p w:rsidR="0048706B" w:rsidRDefault="0048706B">
      <w:pPr>
        <w:pStyle w:val="BodyText2"/>
        <w:keepNext/>
        <w:spacing w:line="280" w:lineRule="exact"/>
        <w:ind w:left="720"/>
        <w:rPr>
          <w:rFonts w:ascii="Arial" w:hAnsi="Arial"/>
        </w:rPr>
      </w:pPr>
      <w:r>
        <w:rPr>
          <w:rFonts w:ascii="Arial" w:hAnsi="Arial"/>
        </w:rPr>
        <w:t>Provide Interim MD&amp;A if required by applicable securities legislation.</w:t>
      </w:r>
    </w:p>
    <w:p w:rsidR="0048706B" w:rsidRDefault="0048706B">
      <w:pPr>
        <w:pStyle w:val="List"/>
        <w:keepLines/>
        <w:spacing w:before="120"/>
        <w:ind w:left="0" w:firstLine="0"/>
        <w:rPr>
          <w:rFonts w:ascii="Arial" w:hAnsi="Arial"/>
          <w:b/>
        </w:rPr>
      </w:pPr>
    </w:p>
    <w:p w:rsidR="0048706B" w:rsidRDefault="0048706B">
      <w:pPr>
        <w:pStyle w:val="List"/>
        <w:keepLines/>
        <w:spacing w:before="120"/>
        <w:ind w:left="0" w:firstLine="0"/>
        <w:rPr>
          <w:rFonts w:ascii="Arial" w:hAnsi="Arial"/>
          <w:b/>
        </w:rPr>
      </w:pPr>
      <w:r>
        <w:rPr>
          <w:rFonts w:ascii="Arial" w:hAnsi="Arial"/>
          <w:b/>
        </w:rPr>
        <w:t>Certificate Of Compliance</w:t>
      </w:r>
    </w:p>
    <w:p w:rsidR="0048706B" w:rsidRDefault="0048706B">
      <w:pPr>
        <w:pStyle w:val="BodyText"/>
        <w:keepLines/>
        <w:rPr>
          <w:rFonts w:ascii="Arial" w:hAnsi="Arial"/>
        </w:rPr>
      </w:pPr>
      <w:r>
        <w:rPr>
          <w:rFonts w:ascii="Arial" w:hAnsi="Arial"/>
        </w:rPr>
        <w:t>The undersigned hereby certifies that:</w:t>
      </w:r>
    </w:p>
    <w:p w:rsidR="0048706B" w:rsidRDefault="0048706B">
      <w:pPr>
        <w:pStyle w:val="List"/>
        <w:keepLines/>
        <w:numPr>
          <w:ilvl w:val="0"/>
          <w:numId w:val="23"/>
        </w:numPr>
        <w:jc w:val="both"/>
        <w:rPr>
          <w:rFonts w:ascii="Arial" w:hAnsi="Arial"/>
        </w:rPr>
      </w:pPr>
      <w:r>
        <w:rPr>
          <w:rFonts w:ascii="Arial" w:hAnsi="Arial"/>
        </w:rPr>
        <w:t xml:space="preserve">The undersigned is a director and/or senior officer of the Issuer and has been duly authorized by a resolution of the board of directors of the Issuer to sign this Quarterly </w:t>
      </w:r>
      <w:r w:rsidR="00853D7E">
        <w:rPr>
          <w:rFonts w:ascii="Arial" w:hAnsi="Arial"/>
        </w:rPr>
        <w:t>Listing</w:t>
      </w:r>
      <w:r>
        <w:rPr>
          <w:rFonts w:ascii="Arial" w:hAnsi="Arial"/>
        </w:rPr>
        <w:t xml:space="preserve"> Statement.</w:t>
      </w:r>
    </w:p>
    <w:p w:rsidR="0048706B" w:rsidRDefault="0048706B">
      <w:pPr>
        <w:pStyle w:val="List"/>
        <w:numPr>
          <w:ilvl w:val="0"/>
          <w:numId w:val="23"/>
        </w:numPr>
        <w:jc w:val="both"/>
        <w:rPr>
          <w:rFonts w:ascii="Arial" w:hAnsi="Arial"/>
        </w:rPr>
      </w:pPr>
      <w:r>
        <w:rPr>
          <w:rFonts w:ascii="Arial" w:hAnsi="Arial"/>
        </w:rPr>
        <w:t>As of the date hereof there is no material information concerning the Issuer which has not been publicly disclosed.</w:t>
      </w:r>
    </w:p>
    <w:p w:rsidR="0048706B" w:rsidRDefault="0048706B">
      <w:pPr>
        <w:pStyle w:val="List"/>
        <w:numPr>
          <w:ilvl w:val="0"/>
          <w:numId w:val="23"/>
        </w:numPr>
        <w:jc w:val="both"/>
        <w:rPr>
          <w:rFonts w:ascii="Arial" w:hAnsi="Arial"/>
        </w:rPr>
      </w:pPr>
      <w:r>
        <w:rPr>
          <w:rFonts w:ascii="Arial" w:hAnsi="Arial"/>
        </w:rPr>
        <w:t xml:space="preserve">The undersigned hereby certifies to </w:t>
      </w:r>
      <w:r w:rsidR="00CA3C94">
        <w:rPr>
          <w:rFonts w:ascii="Arial" w:hAnsi="Arial"/>
        </w:rPr>
        <w:t xml:space="preserve">the Exchange </w:t>
      </w:r>
      <w:r>
        <w:rPr>
          <w:rFonts w:ascii="Arial" w:hAnsi="Arial"/>
        </w:rPr>
        <w:t xml:space="preserve">that the Issuer is in compliance with the requirements of </w:t>
      </w:r>
      <w:r w:rsidR="00F26A88">
        <w:rPr>
          <w:rFonts w:ascii="Arial" w:hAnsi="Arial"/>
        </w:rPr>
        <w:t>applicable securities legislation (as such term is defined in National Instrument 14-101)</w:t>
      </w:r>
      <w:r>
        <w:rPr>
          <w:rFonts w:ascii="Arial" w:hAnsi="Arial"/>
        </w:rPr>
        <w:t xml:space="preserve"> and all </w:t>
      </w:r>
      <w:r w:rsidR="00CA3C94">
        <w:rPr>
          <w:rFonts w:ascii="Arial" w:hAnsi="Arial"/>
        </w:rPr>
        <w:t xml:space="preserve">Exchange </w:t>
      </w:r>
      <w:r>
        <w:rPr>
          <w:rFonts w:ascii="Arial" w:hAnsi="Arial"/>
        </w:rPr>
        <w:t xml:space="preserve">Requirements (as defined in </w:t>
      </w:r>
      <w:r w:rsidR="005D0320">
        <w:rPr>
          <w:rFonts w:ascii="Arial" w:hAnsi="Arial"/>
        </w:rPr>
        <w:t>CNSX</w:t>
      </w:r>
      <w:r>
        <w:rPr>
          <w:rFonts w:ascii="Arial" w:hAnsi="Arial"/>
        </w:rPr>
        <w:t xml:space="preserve"> Policy 1).</w:t>
      </w:r>
    </w:p>
    <w:p w:rsidR="0048706B" w:rsidRDefault="0048706B">
      <w:pPr>
        <w:pStyle w:val="List"/>
        <w:numPr>
          <w:ilvl w:val="0"/>
          <w:numId w:val="23"/>
        </w:numPr>
        <w:jc w:val="both"/>
        <w:rPr>
          <w:rFonts w:ascii="Arial" w:hAnsi="Arial"/>
        </w:rPr>
      </w:pPr>
      <w:r>
        <w:rPr>
          <w:rFonts w:ascii="Arial" w:hAnsi="Arial"/>
        </w:rPr>
        <w:t xml:space="preserve">All of the information in this Form 5 Quarterly </w:t>
      </w:r>
      <w:r w:rsidR="00853D7E">
        <w:rPr>
          <w:rFonts w:ascii="Arial" w:hAnsi="Arial"/>
        </w:rPr>
        <w:t>Listing</w:t>
      </w:r>
      <w:r>
        <w:rPr>
          <w:rFonts w:ascii="Arial" w:hAnsi="Arial"/>
        </w:rPr>
        <w:t xml:space="preserve"> Statement is true.</w:t>
      </w:r>
    </w:p>
    <w:p w:rsidR="0048706B" w:rsidRDefault="0048706B">
      <w:pPr>
        <w:pStyle w:val="BodyText"/>
        <w:tabs>
          <w:tab w:val="left" w:pos="4680"/>
          <w:tab w:val="left" w:pos="7200"/>
        </w:tabs>
        <w:spacing w:before="480"/>
        <w:jc w:val="both"/>
        <w:rPr>
          <w:rFonts w:ascii="Arial" w:hAnsi="Arial"/>
        </w:rPr>
      </w:pPr>
      <w:r>
        <w:rPr>
          <w:rFonts w:ascii="Arial" w:hAnsi="Arial"/>
        </w:rPr>
        <w:t xml:space="preserve">Dated </w:t>
      </w:r>
      <w:r>
        <w:rPr>
          <w:rFonts w:ascii="Arial" w:hAnsi="Arial"/>
          <w:u w:val="single"/>
        </w:rPr>
        <w:tab/>
      </w:r>
      <w:r>
        <w:rPr>
          <w:rFonts w:ascii="Arial" w:hAnsi="Arial"/>
        </w:rPr>
        <w:t>.</w:t>
      </w:r>
    </w:p>
    <w:p w:rsidR="0048706B" w:rsidRDefault="0048706B">
      <w:pPr>
        <w:pStyle w:val="List"/>
        <w:tabs>
          <w:tab w:val="left" w:pos="9180"/>
        </w:tabs>
        <w:ind w:left="5220" w:hanging="5760"/>
        <w:rPr>
          <w:rFonts w:ascii="Arial" w:hAnsi="Arial"/>
        </w:rPr>
      </w:pPr>
      <w:r>
        <w:rPr>
          <w:rFonts w:ascii="Arial" w:hAnsi="Arial"/>
        </w:rPr>
        <w:tab/>
      </w:r>
      <w:r>
        <w:rPr>
          <w:rFonts w:ascii="Arial" w:hAnsi="Arial"/>
          <w:u w:val="single"/>
        </w:rPr>
        <w:tab/>
      </w:r>
      <w:r>
        <w:rPr>
          <w:rFonts w:ascii="Arial" w:hAnsi="Arial"/>
          <w:u w:val="single"/>
        </w:rPr>
        <w:br/>
      </w:r>
      <w:r>
        <w:rPr>
          <w:rFonts w:ascii="Arial" w:hAnsi="Arial"/>
        </w:rPr>
        <w:t>Name of Director or Senior Officer</w:t>
      </w:r>
    </w:p>
    <w:p w:rsidR="0048706B" w:rsidRDefault="0048706B">
      <w:pPr>
        <w:pStyle w:val="List"/>
        <w:tabs>
          <w:tab w:val="left" w:pos="9180"/>
          <w:tab w:val="left" w:pos="9360"/>
        </w:tabs>
        <w:ind w:left="5220" w:hanging="5220"/>
        <w:rPr>
          <w:rFonts w:ascii="Arial" w:hAnsi="Arial"/>
        </w:rPr>
      </w:pPr>
      <w:r>
        <w:rPr>
          <w:rFonts w:ascii="Arial" w:hAnsi="Arial"/>
        </w:rPr>
        <w:tab/>
      </w:r>
      <w:r>
        <w:rPr>
          <w:rFonts w:ascii="Arial" w:hAnsi="Arial"/>
          <w:u w:val="single"/>
        </w:rPr>
        <w:tab/>
      </w:r>
      <w:r>
        <w:rPr>
          <w:rFonts w:ascii="Arial" w:hAnsi="Arial"/>
        </w:rPr>
        <w:br/>
        <w:t>Signature</w:t>
      </w:r>
    </w:p>
    <w:p w:rsidR="0048706B" w:rsidRDefault="0048706B">
      <w:pPr>
        <w:pStyle w:val="BodyText"/>
        <w:tabs>
          <w:tab w:val="left" w:pos="9180"/>
        </w:tabs>
        <w:ind w:left="5220"/>
        <w:rPr>
          <w:rFonts w:ascii="Arial" w:hAnsi="Arial"/>
        </w:rPr>
      </w:pPr>
      <w:r>
        <w:rPr>
          <w:rFonts w:ascii="Arial" w:hAnsi="Arial"/>
          <w:u w:val="single"/>
        </w:rPr>
        <w:tab/>
      </w:r>
      <w:r>
        <w:rPr>
          <w:rFonts w:ascii="Arial" w:hAnsi="Arial"/>
        </w:rPr>
        <w:br/>
        <w:t>Official Capacity</w:t>
      </w:r>
      <w:bookmarkEnd w:id="4"/>
    </w:p>
    <w:p w:rsidR="0048706B" w:rsidRDefault="0048706B">
      <w:pPr>
        <w:pStyle w:val="BodyText"/>
        <w:tabs>
          <w:tab w:val="left" w:pos="9180"/>
        </w:tabs>
        <w:ind w:left="5220"/>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148"/>
        <w:gridCol w:w="1530"/>
        <w:gridCol w:w="2898"/>
      </w:tblGrid>
      <w:tr w:rsidR="0048706B">
        <w:tc>
          <w:tcPr>
            <w:tcW w:w="5148" w:type="dxa"/>
            <w:tcBorders>
              <w:top w:val="single" w:sz="18" w:space="0" w:color="auto"/>
              <w:bottom w:val="nil"/>
              <w:right w:val="single" w:sz="18" w:space="0" w:color="auto"/>
            </w:tcBorders>
          </w:tcPr>
          <w:p w:rsidR="0048706B" w:rsidRDefault="0048706B">
            <w:pPr>
              <w:pStyle w:val="BodyText"/>
              <w:keepNext/>
              <w:keepLines/>
              <w:spacing w:before="0"/>
              <w:rPr>
                <w:rFonts w:ascii="Arial" w:hAnsi="Arial"/>
                <w:b/>
                <w:i/>
                <w:sz w:val="18"/>
              </w:rPr>
            </w:pPr>
            <w:r>
              <w:rPr>
                <w:rFonts w:ascii="Arial" w:hAnsi="Arial"/>
                <w:b/>
                <w:i/>
                <w:sz w:val="18"/>
              </w:rPr>
              <w:lastRenderedPageBreak/>
              <w:t>Issuer Details</w:t>
            </w:r>
          </w:p>
          <w:p w:rsidR="0048706B" w:rsidRDefault="0048706B">
            <w:pPr>
              <w:pStyle w:val="BodyText"/>
              <w:keepNext/>
              <w:keepLines/>
              <w:spacing w:before="0"/>
              <w:rPr>
                <w:rFonts w:ascii="Arial" w:hAnsi="Arial"/>
                <w:sz w:val="18"/>
              </w:rPr>
            </w:pPr>
            <w:r>
              <w:rPr>
                <w:rFonts w:ascii="Arial" w:hAnsi="Arial"/>
                <w:sz w:val="18"/>
              </w:rPr>
              <w:t>Name of Issuer</w:t>
            </w:r>
          </w:p>
          <w:p w:rsidR="0048706B" w:rsidRDefault="0048706B">
            <w:pPr>
              <w:pStyle w:val="BodyText"/>
              <w:keepNext/>
              <w:keepLines/>
              <w:rPr>
                <w:rFonts w:ascii="Arial" w:hAnsi="Arial"/>
                <w:sz w:val="18"/>
              </w:rPr>
            </w:pPr>
          </w:p>
        </w:tc>
        <w:tc>
          <w:tcPr>
            <w:tcW w:w="1530" w:type="dxa"/>
            <w:tcBorders>
              <w:top w:val="single" w:sz="18" w:space="0" w:color="auto"/>
              <w:left w:val="single" w:sz="18" w:space="0" w:color="auto"/>
              <w:bottom w:val="nil"/>
              <w:right w:val="single" w:sz="18" w:space="0" w:color="auto"/>
            </w:tcBorders>
          </w:tcPr>
          <w:p w:rsidR="0048706B" w:rsidRDefault="0048706B">
            <w:pPr>
              <w:pStyle w:val="BodyText"/>
              <w:keepNext/>
              <w:keepLines/>
              <w:spacing w:before="0"/>
              <w:rPr>
                <w:rFonts w:ascii="Arial" w:hAnsi="Arial"/>
                <w:sz w:val="18"/>
              </w:rPr>
            </w:pPr>
            <w:r>
              <w:rPr>
                <w:rFonts w:ascii="Arial" w:hAnsi="Arial"/>
                <w:sz w:val="18"/>
              </w:rPr>
              <w:t>For  Quarter Ended</w:t>
            </w:r>
          </w:p>
        </w:tc>
        <w:tc>
          <w:tcPr>
            <w:tcW w:w="2898" w:type="dxa"/>
            <w:tcBorders>
              <w:top w:val="single" w:sz="18" w:space="0" w:color="auto"/>
              <w:left w:val="single" w:sz="18" w:space="0" w:color="auto"/>
              <w:bottom w:val="nil"/>
            </w:tcBorders>
          </w:tcPr>
          <w:p w:rsidR="0048706B" w:rsidRDefault="0048706B">
            <w:pPr>
              <w:pStyle w:val="BodyText"/>
              <w:keepNext/>
              <w:keepLines/>
              <w:spacing w:before="0"/>
              <w:rPr>
                <w:rFonts w:ascii="Arial" w:hAnsi="Arial"/>
                <w:sz w:val="18"/>
              </w:rPr>
            </w:pPr>
            <w:r>
              <w:rPr>
                <w:rFonts w:ascii="Arial" w:hAnsi="Arial"/>
                <w:sz w:val="18"/>
              </w:rPr>
              <w:t>Date of Report</w:t>
            </w:r>
          </w:p>
          <w:p w:rsidR="0048706B" w:rsidRDefault="0048706B">
            <w:pPr>
              <w:pStyle w:val="BodyText"/>
              <w:keepNext/>
              <w:keepLines/>
              <w:spacing w:before="0"/>
              <w:rPr>
                <w:rFonts w:ascii="Arial" w:hAnsi="Arial"/>
                <w:sz w:val="18"/>
              </w:rPr>
            </w:pPr>
            <w:r>
              <w:rPr>
                <w:rFonts w:ascii="Arial" w:hAnsi="Arial"/>
                <w:sz w:val="18"/>
              </w:rPr>
              <w:t>YY/MM/D</w:t>
            </w:r>
          </w:p>
        </w:tc>
      </w:tr>
      <w:tr w:rsidR="0048706B">
        <w:trPr>
          <w:cantSplit/>
          <w:trHeight w:val="585"/>
        </w:trPr>
        <w:tc>
          <w:tcPr>
            <w:tcW w:w="9576" w:type="dxa"/>
            <w:gridSpan w:val="3"/>
            <w:tcBorders>
              <w:top w:val="single" w:sz="18" w:space="0" w:color="auto"/>
              <w:bottom w:val="single" w:sz="18" w:space="0" w:color="auto"/>
            </w:tcBorders>
          </w:tcPr>
          <w:p w:rsidR="0048706B" w:rsidRDefault="0048706B">
            <w:pPr>
              <w:pStyle w:val="BodyText"/>
              <w:keepNext/>
              <w:keepLines/>
              <w:spacing w:before="0"/>
              <w:rPr>
                <w:rFonts w:ascii="Arial" w:hAnsi="Arial"/>
                <w:sz w:val="18"/>
              </w:rPr>
            </w:pPr>
            <w:r>
              <w:rPr>
                <w:rFonts w:ascii="Arial" w:hAnsi="Arial"/>
                <w:sz w:val="18"/>
              </w:rPr>
              <w:t>Issuer Address</w:t>
            </w:r>
          </w:p>
          <w:p w:rsidR="0048706B" w:rsidRDefault="0048706B">
            <w:pPr>
              <w:pStyle w:val="BodyText"/>
              <w:keepNext/>
              <w:keepLines/>
              <w:spacing w:before="0"/>
              <w:rPr>
                <w:rFonts w:ascii="Arial" w:hAnsi="Arial"/>
                <w:sz w:val="18"/>
              </w:rPr>
            </w:pPr>
          </w:p>
          <w:p w:rsidR="0048706B" w:rsidRDefault="0048706B">
            <w:pPr>
              <w:pStyle w:val="BodyText"/>
              <w:keepNext/>
              <w:keepLines/>
              <w:spacing w:before="0"/>
              <w:rPr>
                <w:rFonts w:ascii="Arial" w:hAnsi="Arial"/>
                <w:sz w:val="18"/>
              </w:rPr>
            </w:pPr>
          </w:p>
        </w:tc>
      </w:tr>
      <w:tr w:rsidR="0048706B">
        <w:tc>
          <w:tcPr>
            <w:tcW w:w="5148" w:type="dxa"/>
            <w:tcBorders>
              <w:top w:val="single" w:sz="18" w:space="0" w:color="auto"/>
              <w:bottom w:val="single" w:sz="18" w:space="0" w:color="auto"/>
              <w:right w:val="single" w:sz="18" w:space="0" w:color="auto"/>
            </w:tcBorders>
          </w:tcPr>
          <w:p w:rsidR="0048706B" w:rsidRDefault="0048706B">
            <w:pPr>
              <w:pStyle w:val="BodyText"/>
              <w:keepNext/>
              <w:keepLines/>
              <w:spacing w:before="0"/>
              <w:rPr>
                <w:rFonts w:ascii="Arial" w:hAnsi="Arial"/>
                <w:sz w:val="18"/>
              </w:rPr>
            </w:pPr>
            <w:r>
              <w:rPr>
                <w:rFonts w:ascii="Arial" w:hAnsi="Arial"/>
                <w:sz w:val="18"/>
              </w:rPr>
              <w:t>City/Province/Postal Code</w:t>
            </w:r>
          </w:p>
          <w:p w:rsidR="0048706B" w:rsidRDefault="0048706B">
            <w:pPr>
              <w:pStyle w:val="BodyText"/>
              <w:keepNext/>
              <w:keepLines/>
              <w:spacing w:before="0"/>
              <w:rPr>
                <w:rFonts w:ascii="Arial" w:hAnsi="Arial"/>
                <w:sz w:val="18"/>
              </w:rPr>
            </w:pPr>
          </w:p>
          <w:p w:rsidR="0048706B" w:rsidRDefault="0048706B">
            <w:pPr>
              <w:pStyle w:val="BodyText"/>
              <w:keepNext/>
              <w:keepLines/>
              <w:spacing w:before="0"/>
              <w:rPr>
                <w:rFonts w:ascii="Arial" w:hAnsi="Arial"/>
                <w:sz w:val="18"/>
              </w:rPr>
            </w:pPr>
          </w:p>
          <w:p w:rsidR="0048706B" w:rsidRDefault="0048706B">
            <w:pPr>
              <w:pStyle w:val="BodyText"/>
              <w:keepNext/>
              <w:keepLines/>
              <w:spacing w:before="0"/>
              <w:rPr>
                <w:rFonts w:ascii="Arial" w:hAnsi="Arial"/>
                <w:sz w:val="18"/>
              </w:rPr>
            </w:pPr>
          </w:p>
        </w:tc>
        <w:tc>
          <w:tcPr>
            <w:tcW w:w="1530" w:type="dxa"/>
            <w:tcBorders>
              <w:top w:val="single" w:sz="18" w:space="0" w:color="auto"/>
              <w:left w:val="single" w:sz="18" w:space="0" w:color="auto"/>
              <w:bottom w:val="single" w:sz="18" w:space="0" w:color="auto"/>
              <w:right w:val="single" w:sz="18" w:space="0" w:color="auto"/>
            </w:tcBorders>
          </w:tcPr>
          <w:p w:rsidR="0048706B" w:rsidRDefault="0048706B">
            <w:pPr>
              <w:pStyle w:val="BodyText"/>
              <w:keepNext/>
              <w:keepLines/>
              <w:spacing w:before="0"/>
              <w:rPr>
                <w:rFonts w:ascii="Arial" w:hAnsi="Arial"/>
                <w:sz w:val="18"/>
              </w:rPr>
            </w:pPr>
            <w:r>
              <w:rPr>
                <w:rFonts w:ascii="Arial" w:hAnsi="Arial"/>
                <w:sz w:val="18"/>
              </w:rPr>
              <w:t>Issuer Fax No.</w:t>
            </w:r>
          </w:p>
          <w:p w:rsidR="0048706B" w:rsidRDefault="0048706B">
            <w:pPr>
              <w:pStyle w:val="BodyText"/>
              <w:keepNext/>
              <w:keepLines/>
              <w:spacing w:before="0"/>
              <w:rPr>
                <w:rFonts w:ascii="Arial" w:hAnsi="Arial"/>
                <w:sz w:val="18"/>
              </w:rPr>
            </w:pPr>
            <w:r>
              <w:rPr>
                <w:rFonts w:ascii="Arial" w:hAnsi="Arial"/>
                <w:sz w:val="18"/>
              </w:rPr>
              <w:t>(     )</w:t>
            </w:r>
          </w:p>
        </w:tc>
        <w:tc>
          <w:tcPr>
            <w:tcW w:w="2898" w:type="dxa"/>
            <w:tcBorders>
              <w:top w:val="single" w:sz="18" w:space="0" w:color="auto"/>
              <w:left w:val="single" w:sz="18" w:space="0" w:color="auto"/>
              <w:bottom w:val="single" w:sz="18" w:space="0" w:color="auto"/>
            </w:tcBorders>
          </w:tcPr>
          <w:p w:rsidR="0048706B" w:rsidRDefault="0048706B">
            <w:pPr>
              <w:pStyle w:val="BodyText"/>
              <w:keepNext/>
              <w:keepLines/>
              <w:spacing w:before="0"/>
              <w:rPr>
                <w:rFonts w:ascii="Arial" w:hAnsi="Arial"/>
                <w:sz w:val="18"/>
              </w:rPr>
            </w:pPr>
            <w:r>
              <w:rPr>
                <w:rFonts w:ascii="Arial" w:hAnsi="Arial"/>
                <w:sz w:val="18"/>
              </w:rPr>
              <w:t>Issuer Telephone No.</w:t>
            </w:r>
          </w:p>
          <w:p w:rsidR="0048706B" w:rsidRDefault="0048706B">
            <w:pPr>
              <w:pStyle w:val="BodyText"/>
              <w:keepNext/>
              <w:keepLines/>
              <w:spacing w:before="0"/>
              <w:rPr>
                <w:rFonts w:ascii="Arial" w:hAnsi="Arial"/>
                <w:sz w:val="18"/>
              </w:rPr>
            </w:pPr>
            <w:r>
              <w:rPr>
                <w:rFonts w:ascii="Arial" w:hAnsi="Arial"/>
                <w:sz w:val="18"/>
              </w:rPr>
              <w:t>(     )</w:t>
            </w:r>
          </w:p>
        </w:tc>
      </w:tr>
      <w:tr w:rsidR="0048706B">
        <w:tc>
          <w:tcPr>
            <w:tcW w:w="5148" w:type="dxa"/>
            <w:tcBorders>
              <w:top w:val="single" w:sz="18" w:space="0" w:color="auto"/>
              <w:bottom w:val="single" w:sz="18" w:space="0" w:color="auto"/>
              <w:right w:val="single" w:sz="18" w:space="0" w:color="auto"/>
            </w:tcBorders>
          </w:tcPr>
          <w:p w:rsidR="0048706B" w:rsidRDefault="0048706B">
            <w:pPr>
              <w:pStyle w:val="BodyText"/>
              <w:keepNext/>
              <w:keepLines/>
              <w:spacing w:before="0"/>
              <w:rPr>
                <w:rFonts w:ascii="Arial" w:hAnsi="Arial"/>
                <w:sz w:val="18"/>
              </w:rPr>
            </w:pPr>
            <w:r>
              <w:rPr>
                <w:rFonts w:ascii="Arial" w:hAnsi="Arial"/>
                <w:sz w:val="18"/>
              </w:rPr>
              <w:t>Contact Name</w:t>
            </w:r>
          </w:p>
          <w:p w:rsidR="0048706B" w:rsidRDefault="0048706B">
            <w:pPr>
              <w:pStyle w:val="BodyText"/>
              <w:keepNext/>
              <w:keepLines/>
              <w:spacing w:before="0"/>
              <w:rPr>
                <w:rFonts w:ascii="Arial" w:hAnsi="Arial"/>
                <w:sz w:val="18"/>
              </w:rPr>
            </w:pPr>
          </w:p>
          <w:p w:rsidR="0048706B" w:rsidRDefault="0048706B">
            <w:pPr>
              <w:pStyle w:val="BodyText"/>
              <w:keepNext/>
              <w:keepLines/>
              <w:spacing w:before="0"/>
              <w:rPr>
                <w:rFonts w:ascii="Arial" w:hAnsi="Arial"/>
                <w:sz w:val="18"/>
              </w:rPr>
            </w:pPr>
          </w:p>
        </w:tc>
        <w:tc>
          <w:tcPr>
            <w:tcW w:w="1530" w:type="dxa"/>
            <w:tcBorders>
              <w:top w:val="single" w:sz="18" w:space="0" w:color="auto"/>
              <w:left w:val="single" w:sz="18" w:space="0" w:color="auto"/>
              <w:bottom w:val="single" w:sz="18" w:space="0" w:color="auto"/>
              <w:right w:val="single" w:sz="18" w:space="0" w:color="auto"/>
            </w:tcBorders>
          </w:tcPr>
          <w:p w:rsidR="0048706B" w:rsidRDefault="0048706B">
            <w:pPr>
              <w:pStyle w:val="BodyText"/>
              <w:keepNext/>
              <w:keepLines/>
              <w:spacing w:before="0"/>
              <w:rPr>
                <w:rFonts w:ascii="Arial" w:hAnsi="Arial"/>
                <w:sz w:val="18"/>
              </w:rPr>
            </w:pPr>
            <w:r>
              <w:rPr>
                <w:rFonts w:ascii="Arial" w:hAnsi="Arial"/>
                <w:sz w:val="18"/>
              </w:rPr>
              <w:t>Contact Position</w:t>
            </w:r>
          </w:p>
        </w:tc>
        <w:tc>
          <w:tcPr>
            <w:tcW w:w="2898" w:type="dxa"/>
            <w:tcBorders>
              <w:top w:val="single" w:sz="18" w:space="0" w:color="auto"/>
              <w:left w:val="single" w:sz="18" w:space="0" w:color="auto"/>
              <w:bottom w:val="single" w:sz="18" w:space="0" w:color="auto"/>
            </w:tcBorders>
          </w:tcPr>
          <w:p w:rsidR="0048706B" w:rsidRDefault="0048706B">
            <w:pPr>
              <w:pStyle w:val="BodyText"/>
              <w:keepNext/>
              <w:keepLines/>
              <w:spacing w:before="0"/>
              <w:rPr>
                <w:rFonts w:ascii="Arial" w:hAnsi="Arial"/>
                <w:sz w:val="18"/>
              </w:rPr>
            </w:pPr>
            <w:r>
              <w:rPr>
                <w:rFonts w:ascii="Arial" w:hAnsi="Arial"/>
                <w:sz w:val="18"/>
              </w:rPr>
              <w:t>Contact Telephone No.</w:t>
            </w:r>
          </w:p>
        </w:tc>
      </w:tr>
      <w:tr w:rsidR="0048706B">
        <w:trPr>
          <w:cantSplit/>
          <w:trHeight w:val="648"/>
        </w:trPr>
        <w:tc>
          <w:tcPr>
            <w:tcW w:w="5148" w:type="dxa"/>
            <w:tcBorders>
              <w:top w:val="single" w:sz="18" w:space="0" w:color="auto"/>
              <w:bottom w:val="single" w:sz="18" w:space="0" w:color="auto"/>
              <w:right w:val="single" w:sz="18" w:space="0" w:color="auto"/>
            </w:tcBorders>
          </w:tcPr>
          <w:p w:rsidR="0048706B" w:rsidRDefault="0048706B">
            <w:pPr>
              <w:pStyle w:val="BodyText"/>
              <w:keepNext/>
              <w:keepLines/>
              <w:spacing w:before="0"/>
              <w:rPr>
                <w:rFonts w:ascii="Arial" w:hAnsi="Arial"/>
                <w:sz w:val="18"/>
              </w:rPr>
            </w:pPr>
            <w:r>
              <w:rPr>
                <w:rFonts w:ascii="Arial" w:hAnsi="Arial"/>
                <w:sz w:val="18"/>
              </w:rPr>
              <w:t>Contact Email Address</w:t>
            </w:r>
          </w:p>
          <w:p w:rsidR="0048706B" w:rsidRDefault="0048706B">
            <w:pPr>
              <w:pStyle w:val="BodyText"/>
              <w:keepNext/>
              <w:keepLines/>
              <w:spacing w:before="0"/>
              <w:rPr>
                <w:rFonts w:ascii="Arial" w:hAnsi="Arial"/>
                <w:sz w:val="18"/>
              </w:rPr>
            </w:pPr>
          </w:p>
          <w:p w:rsidR="0048706B" w:rsidRDefault="0048706B">
            <w:pPr>
              <w:pStyle w:val="BodyText"/>
              <w:keepNext/>
              <w:keepLines/>
              <w:spacing w:before="0"/>
              <w:rPr>
                <w:rFonts w:ascii="Arial" w:hAnsi="Arial"/>
                <w:sz w:val="18"/>
              </w:rPr>
            </w:pPr>
          </w:p>
        </w:tc>
        <w:tc>
          <w:tcPr>
            <w:tcW w:w="4428" w:type="dxa"/>
            <w:gridSpan w:val="2"/>
            <w:tcBorders>
              <w:top w:val="single" w:sz="18" w:space="0" w:color="auto"/>
              <w:left w:val="single" w:sz="18" w:space="0" w:color="auto"/>
              <w:bottom w:val="single" w:sz="18" w:space="0" w:color="auto"/>
            </w:tcBorders>
          </w:tcPr>
          <w:p w:rsidR="0048706B" w:rsidRDefault="0048706B">
            <w:pPr>
              <w:pStyle w:val="BodyText"/>
              <w:keepNext/>
              <w:keepLines/>
              <w:spacing w:before="0"/>
              <w:rPr>
                <w:rFonts w:ascii="Arial" w:hAnsi="Arial"/>
                <w:sz w:val="18"/>
              </w:rPr>
            </w:pPr>
            <w:r>
              <w:rPr>
                <w:rFonts w:ascii="Arial" w:hAnsi="Arial"/>
                <w:sz w:val="18"/>
              </w:rPr>
              <w:t>Web Site Address</w:t>
            </w:r>
          </w:p>
          <w:p w:rsidR="0048706B" w:rsidRDefault="0048706B">
            <w:pPr>
              <w:pStyle w:val="BodyText"/>
              <w:keepNext/>
              <w:keepLines/>
              <w:spacing w:before="0"/>
              <w:rPr>
                <w:rFonts w:ascii="Arial" w:hAnsi="Arial"/>
                <w:sz w:val="18"/>
              </w:rPr>
            </w:pPr>
          </w:p>
        </w:tc>
      </w:tr>
    </w:tbl>
    <w:p w:rsidR="0048706B" w:rsidRDefault="0048706B">
      <w:pPr>
        <w:pStyle w:val="BodyText"/>
      </w:pPr>
    </w:p>
    <w:sectPr w:rsidR="0048706B">
      <w:headerReference w:type="even" r:id="rId8"/>
      <w:headerReference w:type="default" r:id="rId9"/>
      <w:footerReference w:type="default" r:id="rId10"/>
      <w:footerReference w:type="first" r:id="rId11"/>
      <w:pgSz w:w="12240" w:h="15840" w:code="1"/>
      <w:pgMar w:top="1440" w:right="1440" w:bottom="1440" w:left="1440" w:header="720" w:footer="93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1C8" w:rsidRDefault="005121C8">
      <w:r>
        <w:separator/>
      </w:r>
    </w:p>
  </w:endnote>
  <w:endnote w:type="continuationSeparator" w:id="0">
    <w:p w:rsidR="005121C8" w:rsidRDefault="0051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6B" w:rsidRDefault="0048706B">
    <w:pPr>
      <w:pStyle w:val="Footer"/>
      <w:tabs>
        <w:tab w:val="clear" w:pos="4320"/>
        <w:tab w:val="clear" w:pos="8640"/>
        <w:tab w:val="center" w:pos="4680"/>
        <w:tab w:val="right" w:pos="9360"/>
      </w:tabs>
      <w:rPr>
        <w:b/>
      </w:rPr>
    </w:pPr>
  </w:p>
  <w:p w:rsidR="0048706B" w:rsidRDefault="001831F4" w:rsidP="00CF12A2">
    <w:pPr>
      <w:tabs>
        <w:tab w:val="center" w:pos="4674"/>
        <w:tab w:val="right" w:pos="9234"/>
      </w:tabs>
      <w:jc w:val="center"/>
      <w:rPr>
        <w:rStyle w:val="PageNumber"/>
        <w:rFonts w:ascii="Arial" w:hAnsi="Arial" w:cs="Arial"/>
        <w:b/>
      </w:rPr>
    </w:pPr>
    <w:r>
      <w:rPr>
        <w:b/>
        <w:noProof/>
        <w:lang w:val="en-CA" w:eastAsia="en-CA"/>
      </w:rPr>
      <mc:AlternateContent>
        <mc:Choice Requires="wps">
          <w:drawing>
            <wp:anchor distT="0" distB="0" distL="114300" distR="114300" simplePos="0" relativeHeight="251658752" behindDoc="0" locked="0" layoutInCell="1" allowOverlap="1" wp14:anchorId="58E85298" wp14:editId="63B57938">
              <wp:simplePos x="0" y="0"/>
              <wp:positionH relativeFrom="column">
                <wp:posOffset>72390</wp:posOffset>
              </wp:positionH>
              <wp:positionV relativeFrom="paragraph">
                <wp:posOffset>-152400</wp:posOffset>
              </wp:positionV>
              <wp:extent cx="586359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pt" to="46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MEGgIAADI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"/>
          </w:pict>
        </mc:Fallback>
      </mc:AlternateContent>
    </w:r>
    <w:r w:rsidR="0048706B">
      <w:rPr>
        <w:rFonts w:ascii="Arial" w:hAnsi="Arial" w:cs="Arial"/>
        <w:b/>
      </w:rPr>
      <w:t xml:space="preserve">FORM 5 – QUARTERLY </w:t>
    </w:r>
    <w:r w:rsidR="00853D7E">
      <w:rPr>
        <w:rFonts w:ascii="Arial" w:hAnsi="Arial" w:cs="Arial"/>
        <w:b/>
      </w:rPr>
      <w:t>LISTING</w:t>
    </w:r>
    <w:r w:rsidR="0048706B">
      <w:rPr>
        <w:rFonts w:ascii="Arial" w:hAnsi="Arial" w:cs="Arial"/>
        <w:b/>
      </w:rPr>
      <w:t xml:space="preserve"> STATEMENT </w:t>
    </w:r>
  </w:p>
  <w:p w:rsidR="0048706B" w:rsidRPr="00CF12A2" w:rsidRDefault="00D6364F" w:rsidP="00CF12A2">
    <w:pPr>
      <w:pStyle w:val="Footer"/>
      <w:tabs>
        <w:tab w:val="clear" w:pos="4320"/>
        <w:tab w:val="clear" w:pos="8640"/>
        <w:tab w:val="center" w:pos="4860"/>
        <w:tab w:val="right" w:pos="9360"/>
      </w:tabs>
      <w:jc w:val="center"/>
      <w:rPr>
        <w:rStyle w:val="PageNumber"/>
        <w:rFonts w:ascii="Arial" w:hAnsi="Arial" w:cs="Arial"/>
        <w:sz w:val="16"/>
        <w:szCs w:val="16"/>
      </w:rPr>
    </w:pPr>
    <w:r>
      <w:rPr>
        <w:rStyle w:val="PageNumber"/>
        <w:rFonts w:ascii="Arial" w:hAnsi="Arial" w:cs="Arial"/>
        <w:sz w:val="16"/>
        <w:szCs w:val="16"/>
      </w:rPr>
      <w:t>January 2015</w:t>
    </w:r>
  </w:p>
  <w:p w:rsidR="0048706B" w:rsidRPr="00CF12A2" w:rsidRDefault="00CF12A2" w:rsidP="00CF12A2">
    <w:pPr>
      <w:pStyle w:val="Footer"/>
      <w:jc w:val="center"/>
      <w:rPr>
        <w:rFonts w:ascii="Arial" w:hAnsi="Arial" w:cs="Arial"/>
        <w:sz w:val="16"/>
        <w:szCs w:val="16"/>
      </w:rPr>
    </w:pPr>
    <w:r w:rsidRPr="00CF12A2">
      <w:rPr>
        <w:rFonts w:ascii="Arial" w:hAnsi="Arial" w:cs="Arial"/>
        <w:sz w:val="16"/>
        <w:szCs w:val="16"/>
      </w:rPr>
      <w:t xml:space="preserve">Page </w:t>
    </w:r>
    <w:r w:rsidRPr="00CF12A2">
      <w:rPr>
        <w:rStyle w:val="PageNumber"/>
        <w:rFonts w:ascii="Arial" w:hAnsi="Arial" w:cs="Arial"/>
        <w:sz w:val="16"/>
        <w:szCs w:val="16"/>
      </w:rPr>
      <w:fldChar w:fldCharType="begin"/>
    </w:r>
    <w:r w:rsidRPr="00CF12A2">
      <w:rPr>
        <w:rStyle w:val="PageNumber"/>
        <w:rFonts w:ascii="Arial" w:hAnsi="Arial" w:cs="Arial"/>
        <w:sz w:val="16"/>
        <w:szCs w:val="16"/>
      </w:rPr>
      <w:instrText xml:space="preserve"> PAGE </w:instrText>
    </w:r>
    <w:r w:rsidRPr="00CF12A2">
      <w:rPr>
        <w:rStyle w:val="PageNumber"/>
        <w:rFonts w:ascii="Arial" w:hAnsi="Arial" w:cs="Arial"/>
        <w:sz w:val="16"/>
        <w:szCs w:val="16"/>
      </w:rPr>
      <w:fldChar w:fldCharType="separate"/>
    </w:r>
    <w:r w:rsidR="00D6364F">
      <w:rPr>
        <w:rStyle w:val="PageNumber"/>
        <w:rFonts w:ascii="Arial" w:hAnsi="Arial" w:cs="Arial"/>
        <w:noProof/>
        <w:sz w:val="16"/>
        <w:szCs w:val="16"/>
      </w:rPr>
      <w:t>5</w:t>
    </w:r>
    <w:r w:rsidRPr="00CF12A2">
      <w:rPr>
        <w:rStyle w:val="PageNumber"/>
        <w:rFonts w:ascii="Arial" w:hAnsi="Arial" w:cs="Arial"/>
        <w:sz w:val="16"/>
        <w:szCs w:val="16"/>
      </w:rPr>
      <w:fldChar w:fldCharType="end"/>
    </w:r>
  </w:p>
  <w:p w:rsidR="0048706B" w:rsidRDefault="0048706B" w:rsidP="00CF12A2">
    <w:pPr>
      <w:pStyle w:val="Footer"/>
      <w:tabs>
        <w:tab w:val="clear" w:pos="8640"/>
        <w:tab w:val="left" w:pos="6930"/>
        <w:tab w:val="right" w:pos="9360"/>
      </w:tabs>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6B" w:rsidRDefault="00D6364F">
    <w:pPr>
      <w:pStyle w:val="Footer"/>
      <w:tabs>
        <w:tab w:val="clear" w:pos="4320"/>
        <w:tab w:val="clear" w:pos="8640"/>
        <w:tab w:val="center" w:pos="4680"/>
        <w:tab w:val="right" w:pos="9360"/>
      </w:tabs>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85pt;margin-top:12pt;width:85.5pt;height:33.05pt;z-index:251656704">
          <v:imagedata r:id="rId1" o:title=""/>
          <w10:wrap type="topAndBottom"/>
        </v:shape>
      </w:pict>
    </w:r>
  </w:p>
  <w:p w:rsidR="0048706B" w:rsidRDefault="001831F4">
    <w:pPr>
      <w:tabs>
        <w:tab w:val="center" w:pos="4674"/>
        <w:tab w:val="right" w:pos="8460"/>
      </w:tabs>
      <w:spacing w:after="120"/>
      <w:jc w:val="center"/>
      <w:rPr>
        <w:rStyle w:val="PageNumber"/>
        <w:rFonts w:ascii="Arial" w:hAnsi="Arial" w:cs="Arial"/>
        <w:b/>
      </w:rPr>
    </w:pPr>
    <w:r>
      <w:rPr>
        <w:b/>
        <w:noProof/>
        <w:lang w:val="en-CA" w:eastAsia="en-CA"/>
      </w:rPr>
      <mc:AlternateContent>
        <mc:Choice Requires="wps">
          <w:drawing>
            <wp:anchor distT="0" distB="0" distL="114300" distR="114300" simplePos="0" relativeHeight="251657728" behindDoc="0" locked="0" layoutInCell="1" allowOverlap="1" wp14:anchorId="43F837AE" wp14:editId="247CDBFD">
              <wp:simplePos x="0" y="0"/>
              <wp:positionH relativeFrom="column">
                <wp:posOffset>72390</wp:posOffset>
              </wp:positionH>
              <wp:positionV relativeFrom="paragraph">
                <wp:posOffset>-152400</wp:posOffset>
              </wp:positionV>
              <wp:extent cx="586359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pt" to="46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"/>
          </w:pict>
        </mc:Fallback>
      </mc:AlternateContent>
    </w:r>
    <w:r w:rsidR="0048706B">
      <w:tab/>
    </w:r>
    <w:r w:rsidR="0048706B">
      <w:rPr>
        <w:rFonts w:ascii="Arial" w:hAnsi="Arial" w:cs="Arial"/>
        <w:b/>
      </w:rPr>
      <w:t>FORM 5 – QUARTERLY QUOTATION STATEMENT</w:t>
    </w:r>
    <w:r w:rsidR="0048706B">
      <w:rPr>
        <w:rFonts w:ascii="Arial" w:hAnsi="Arial" w:cs="Arial"/>
        <w:b/>
      </w:rPr>
      <w:tab/>
      <w:t xml:space="preserve">Page </w:t>
    </w:r>
    <w:r w:rsidR="0048706B">
      <w:rPr>
        <w:rStyle w:val="PageNumber"/>
        <w:rFonts w:ascii="Arial" w:hAnsi="Arial" w:cs="Arial"/>
        <w:b/>
      </w:rPr>
      <w:fldChar w:fldCharType="begin"/>
    </w:r>
    <w:r w:rsidR="0048706B">
      <w:rPr>
        <w:rStyle w:val="PageNumber"/>
        <w:rFonts w:ascii="Arial" w:hAnsi="Arial" w:cs="Arial"/>
        <w:b/>
      </w:rPr>
      <w:instrText xml:space="preserve"> PAGE </w:instrText>
    </w:r>
    <w:r w:rsidR="0048706B">
      <w:rPr>
        <w:rStyle w:val="PageNumber"/>
        <w:rFonts w:ascii="Arial" w:hAnsi="Arial" w:cs="Arial"/>
        <w:b/>
      </w:rPr>
      <w:fldChar w:fldCharType="separate"/>
    </w:r>
    <w:r w:rsidR="0048706B">
      <w:rPr>
        <w:rStyle w:val="PageNumber"/>
        <w:rFonts w:ascii="Arial" w:hAnsi="Arial" w:cs="Arial"/>
        <w:b/>
        <w:noProof/>
      </w:rPr>
      <w:t>1</w:t>
    </w:r>
    <w:r w:rsidR="0048706B">
      <w:rPr>
        <w:rStyle w:val="PageNumber"/>
        <w:rFonts w:ascii="Arial" w:hAnsi="Arial" w:cs="Arial"/>
        <w:b/>
      </w:rPr>
      <w:fldChar w:fldCharType="end"/>
    </w:r>
  </w:p>
  <w:p w:rsidR="0048706B" w:rsidRDefault="0048706B">
    <w:pPr>
      <w:pStyle w:val="Footer"/>
      <w:tabs>
        <w:tab w:val="clear" w:pos="4320"/>
        <w:tab w:val="clear" w:pos="8640"/>
        <w:tab w:val="center" w:pos="4860"/>
        <w:tab w:val="right" w:pos="9360"/>
      </w:tabs>
      <w:jc w:val="center"/>
      <w:rPr>
        <w:rStyle w:val="PageNumber"/>
        <w:rFonts w:ascii="Arial" w:hAnsi="Arial" w:cs="Arial"/>
        <w:sz w:val="16"/>
        <w:szCs w:val="16"/>
      </w:rPr>
    </w:pPr>
    <w:smartTag w:uri="urn:schemas-microsoft-com:office:smarttags" w:element="date">
      <w:smartTagPr>
        <w:attr w:name="Month" w:val="11"/>
        <w:attr w:name="Day" w:val="1"/>
        <w:attr w:name="Year" w:val="2002"/>
      </w:smartTagPr>
      <w:r>
        <w:rPr>
          <w:rStyle w:val="PageNumber"/>
          <w:rFonts w:ascii="Arial" w:hAnsi="Arial" w:cs="Arial"/>
          <w:sz w:val="16"/>
          <w:szCs w:val="16"/>
        </w:rPr>
        <w:t>November 1, 2002</w:t>
      </w:r>
    </w:smartTag>
    <w:r>
      <w:rPr>
        <w:rStyle w:val="PageNumber"/>
        <w:rFonts w:ascii="Arial" w:hAnsi="Arial" w:cs="Arial"/>
        <w:sz w:val="16"/>
        <w:szCs w:val="16"/>
      </w:rPr>
      <w:t xml:space="preserve"> </w:t>
    </w:r>
  </w:p>
  <w:p w:rsidR="0048706B" w:rsidRDefault="00487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1C8" w:rsidRDefault="005121C8">
      <w:r>
        <w:separator/>
      </w:r>
    </w:p>
  </w:footnote>
  <w:footnote w:type="continuationSeparator" w:id="0">
    <w:p w:rsidR="005121C8" w:rsidRDefault="00512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6B" w:rsidRDefault="00487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8706B" w:rsidRDefault="00487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6B" w:rsidRDefault="0048706B">
    <w:pPr>
      <w:pStyle w:val="Header"/>
      <w:framePr w:wrap="around" w:vAnchor="text" w:hAnchor="margin" w:xAlign="center" w:y="1"/>
      <w:rPr>
        <w:rStyle w:val="PageNumber"/>
        <w:sz w:val="24"/>
      </w:rPr>
    </w:pPr>
  </w:p>
  <w:p w:rsidR="0048706B" w:rsidRDefault="0048706B">
    <w:pPr>
      <w:pStyle w:val="Header"/>
      <w:tabs>
        <w:tab w:val="clear" w:pos="8640"/>
        <w:tab w:val="right" w:pos="7830"/>
      </w:tabs>
      <w:jc w:val="right"/>
      <w:rPr>
        <w:sz w:val="24"/>
      </w:rPr>
    </w:pPr>
  </w:p>
  <w:p w:rsidR="0048706B" w:rsidRDefault="00487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B61"/>
    <w:multiLevelType w:val="singleLevel"/>
    <w:tmpl w:val="1076F188"/>
    <w:lvl w:ilvl="0">
      <w:start w:val="1"/>
      <w:numFmt w:val="lowerLetter"/>
      <w:lvlText w:val="(%1)"/>
      <w:lvlJc w:val="left"/>
      <w:pPr>
        <w:tabs>
          <w:tab w:val="num" w:pos="2235"/>
        </w:tabs>
        <w:ind w:left="2235" w:hanging="795"/>
      </w:pPr>
      <w:rPr>
        <w:rFonts w:hint="default"/>
      </w:rPr>
    </w:lvl>
  </w:abstractNum>
  <w:abstractNum w:abstractNumId="1">
    <w:nsid w:val="01595CAE"/>
    <w:multiLevelType w:val="singleLevel"/>
    <w:tmpl w:val="9F2606B0"/>
    <w:lvl w:ilvl="0">
      <w:start w:val="3"/>
      <w:numFmt w:val="decimal"/>
      <w:lvlText w:val="%1."/>
      <w:lvlJc w:val="left"/>
      <w:pPr>
        <w:tabs>
          <w:tab w:val="num" w:pos="720"/>
        </w:tabs>
        <w:ind w:left="720" w:hanging="720"/>
      </w:pPr>
      <w:rPr>
        <w:rFonts w:ascii="Century Gothic" w:hAnsi="Century Gothic" w:hint="default"/>
        <w:b/>
      </w:rPr>
    </w:lvl>
  </w:abstractNum>
  <w:abstractNum w:abstractNumId="2">
    <w:nsid w:val="02F524AB"/>
    <w:multiLevelType w:val="singleLevel"/>
    <w:tmpl w:val="C4B02A38"/>
    <w:lvl w:ilvl="0">
      <w:start w:val="1"/>
      <w:numFmt w:val="lowerLetter"/>
      <w:lvlText w:val="(%1)"/>
      <w:lvlJc w:val="left"/>
      <w:pPr>
        <w:tabs>
          <w:tab w:val="num" w:pos="1440"/>
        </w:tabs>
        <w:ind w:left="1440" w:hanging="720"/>
      </w:pPr>
      <w:rPr>
        <w:rFonts w:hint="default"/>
      </w:rPr>
    </w:lvl>
  </w:abstractNum>
  <w:abstractNum w:abstractNumId="3">
    <w:nsid w:val="04DF1A06"/>
    <w:multiLevelType w:val="singleLevel"/>
    <w:tmpl w:val="0622BA54"/>
    <w:lvl w:ilvl="0">
      <w:start w:val="5"/>
      <w:numFmt w:val="lowerLetter"/>
      <w:lvlText w:val="(%1)"/>
      <w:lvlJc w:val="left"/>
      <w:pPr>
        <w:tabs>
          <w:tab w:val="num" w:pos="2160"/>
        </w:tabs>
        <w:ind w:left="2160" w:hanging="1080"/>
      </w:pPr>
      <w:rPr>
        <w:rFonts w:hint="default"/>
      </w:rPr>
    </w:lvl>
  </w:abstractNum>
  <w:abstractNum w:abstractNumId="4">
    <w:nsid w:val="098F5235"/>
    <w:multiLevelType w:val="singleLevel"/>
    <w:tmpl w:val="02028362"/>
    <w:lvl w:ilvl="0">
      <w:start w:val="1"/>
      <w:numFmt w:val="lowerLetter"/>
      <w:lvlText w:val="(%1)"/>
      <w:lvlJc w:val="left"/>
      <w:pPr>
        <w:tabs>
          <w:tab w:val="num" w:pos="720"/>
        </w:tabs>
        <w:ind w:left="720" w:hanging="360"/>
      </w:pPr>
      <w:rPr>
        <w:rFonts w:hint="default"/>
      </w:rPr>
    </w:lvl>
  </w:abstractNum>
  <w:abstractNum w:abstractNumId="5">
    <w:nsid w:val="09A401D2"/>
    <w:multiLevelType w:val="singleLevel"/>
    <w:tmpl w:val="2892E85E"/>
    <w:lvl w:ilvl="0">
      <w:start w:val="1"/>
      <w:numFmt w:val="lowerLetter"/>
      <w:lvlText w:val="(%1)"/>
      <w:lvlJc w:val="left"/>
      <w:pPr>
        <w:tabs>
          <w:tab w:val="num" w:pos="1440"/>
        </w:tabs>
        <w:ind w:left="1440" w:hanging="720"/>
      </w:pPr>
      <w:rPr>
        <w:rFonts w:hint="default"/>
      </w:rPr>
    </w:lvl>
  </w:abstractNum>
  <w:abstractNum w:abstractNumId="6">
    <w:nsid w:val="0A1A3A1C"/>
    <w:multiLevelType w:val="multilevel"/>
    <w:tmpl w:val="FA682462"/>
    <w:lvl w:ilvl="0">
      <w:start w:val="1"/>
      <w:numFmt w:val="lowerRoman"/>
      <w:lvlText w:val="%1"/>
      <w:lvlJc w:val="left"/>
      <w:pPr>
        <w:tabs>
          <w:tab w:val="num" w:pos="1440"/>
        </w:tabs>
        <w:ind w:left="1440" w:hanging="1440"/>
      </w:pPr>
      <w:rPr>
        <w:b w:val="0"/>
        <w:i w:val="0"/>
        <w:u w:val="none"/>
      </w:rPr>
    </w:lvl>
    <w:lvl w:ilvl="1">
      <w:start w:val="1"/>
      <w:numFmt w:val="decimal"/>
      <w:lvlRestart w:val="0"/>
      <w:lvlText w:val="10.%2"/>
      <w:lvlJc w:val="left"/>
      <w:pPr>
        <w:tabs>
          <w:tab w:val="num" w:pos="720"/>
        </w:tabs>
        <w:ind w:left="720" w:hanging="720"/>
      </w:pPr>
      <w:rPr>
        <w:b w:val="0"/>
        <w:i w:val="0"/>
        <w:u w:val="none"/>
        <w:vertAlign w:val="baseline"/>
      </w:rPr>
    </w:lvl>
    <w:lvl w:ilvl="2">
      <w:start w:val="1"/>
      <w:numFmt w:val="upperRoman"/>
      <w:lvlText w:val="(%3)"/>
      <w:lvlJc w:val="left"/>
      <w:pPr>
        <w:tabs>
          <w:tab w:val="num" w:pos="1440"/>
        </w:tabs>
        <w:ind w:left="1440" w:hanging="720"/>
      </w:pPr>
      <w:rPr>
        <w:b w:val="0"/>
        <w:i w:val="0"/>
      </w:rPr>
    </w:lvl>
    <w:lvl w:ilvl="3">
      <w:start w:val="1"/>
      <w:numFmt w:val="upperRoman"/>
      <w:lvlText w:val="(%4)"/>
      <w:lvlJc w:val="left"/>
      <w:pPr>
        <w:tabs>
          <w:tab w:val="num" w:pos="2160"/>
        </w:tabs>
        <w:ind w:left="2160" w:hanging="720"/>
      </w:pPr>
      <w:rPr>
        <w:b w:val="0"/>
        <w:i w:val="0"/>
      </w:rPr>
    </w:lvl>
    <w:lvl w:ilvl="4">
      <w:start w:val="1"/>
      <w:numFmt w:val="lowerLetter"/>
      <w:lvlText w:val="(%5)"/>
      <w:lvlJc w:val="left"/>
      <w:pPr>
        <w:tabs>
          <w:tab w:val="num" w:pos="2880"/>
        </w:tabs>
        <w:ind w:left="2880" w:hanging="720"/>
      </w:pPr>
      <w:rPr>
        <w:b w:val="0"/>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E771502"/>
    <w:multiLevelType w:val="multilevel"/>
    <w:tmpl w:val="EB6E8FDA"/>
    <w:lvl w:ilvl="0">
      <w:start w:val="1"/>
      <w:numFmt w:val="decimal"/>
      <w:lvlText w:val="%1."/>
      <w:lvlJc w:val="left"/>
      <w:pPr>
        <w:tabs>
          <w:tab w:val="num" w:pos="720"/>
        </w:tabs>
        <w:ind w:left="720" w:hanging="720"/>
      </w:pPr>
      <w:rPr>
        <w:b w:val="0"/>
        <w:i w:val="0"/>
        <w:u w:val="none"/>
      </w:rPr>
    </w:lvl>
    <w:lvl w:ilvl="1">
      <w:start w:val="1"/>
      <w:numFmt w:val="upperLetter"/>
      <w:lvlRestart w:val="0"/>
      <w:lvlText w:val="10.%2"/>
      <w:lvlJc w:val="left"/>
      <w:pPr>
        <w:tabs>
          <w:tab w:val="num" w:pos="720"/>
        </w:tabs>
        <w:ind w:left="720" w:hanging="720"/>
      </w:pPr>
      <w:rPr>
        <w:b w:val="0"/>
        <w:i w:val="0"/>
        <w:u w:val="none"/>
        <w:vertAlign w:val="baseline"/>
      </w:rPr>
    </w:lvl>
    <w:lvl w:ilvl="2">
      <w:start w:val="2"/>
      <w:numFmt w:val="decimal"/>
      <w:lvlText w:val="(%3)"/>
      <w:lvlJc w:val="left"/>
      <w:pPr>
        <w:tabs>
          <w:tab w:val="num" w:pos="1440"/>
        </w:tabs>
        <w:ind w:left="1440" w:hanging="720"/>
      </w:pPr>
      <w:rPr>
        <w:b w:val="0"/>
        <w:i w:val="0"/>
      </w:rPr>
    </w:lvl>
    <w:lvl w:ilvl="3">
      <w:start w:val="1"/>
      <w:numFmt w:val="lowerRoman"/>
      <w:lvlText w:val="(%4)"/>
      <w:lvlJc w:val="left"/>
      <w:pPr>
        <w:tabs>
          <w:tab w:val="num" w:pos="2160"/>
        </w:tabs>
        <w:ind w:left="2160" w:hanging="720"/>
      </w:pPr>
      <w:rPr>
        <w:b w:val="0"/>
        <w:i w:val="0"/>
      </w:rPr>
    </w:lvl>
    <w:lvl w:ilvl="4">
      <w:start w:val="1"/>
      <w:numFmt w:val="lowerLetter"/>
      <w:lvlText w:val="(%5)"/>
      <w:lvlJc w:val="left"/>
      <w:pPr>
        <w:tabs>
          <w:tab w:val="num" w:pos="2880"/>
        </w:tabs>
        <w:ind w:left="2880" w:hanging="720"/>
      </w:pPr>
      <w:rPr>
        <w:b w:val="0"/>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3C76A33"/>
    <w:multiLevelType w:val="singleLevel"/>
    <w:tmpl w:val="B76E7988"/>
    <w:lvl w:ilvl="0">
      <w:start w:val="2"/>
      <w:numFmt w:val="lowerRoman"/>
      <w:lvlText w:val="(%1)"/>
      <w:lvlJc w:val="left"/>
      <w:pPr>
        <w:tabs>
          <w:tab w:val="num" w:pos="2160"/>
        </w:tabs>
        <w:ind w:left="2160" w:hanging="720"/>
      </w:pPr>
      <w:rPr>
        <w:rFonts w:hint="default"/>
      </w:rPr>
    </w:lvl>
  </w:abstractNum>
  <w:abstractNum w:abstractNumId="9">
    <w:nsid w:val="1432044F"/>
    <w:multiLevelType w:val="singleLevel"/>
    <w:tmpl w:val="E4CE6816"/>
    <w:lvl w:ilvl="0">
      <w:start w:val="1"/>
      <w:numFmt w:val="lowerLetter"/>
      <w:lvlText w:val="(%1)"/>
      <w:lvlJc w:val="left"/>
      <w:pPr>
        <w:tabs>
          <w:tab w:val="num" w:pos="1440"/>
        </w:tabs>
        <w:ind w:left="1440" w:hanging="720"/>
      </w:pPr>
      <w:rPr>
        <w:rFonts w:hint="default"/>
      </w:rPr>
    </w:lvl>
  </w:abstractNum>
  <w:abstractNum w:abstractNumId="10">
    <w:nsid w:val="16CB1269"/>
    <w:multiLevelType w:val="singleLevel"/>
    <w:tmpl w:val="F2A677F8"/>
    <w:lvl w:ilvl="0">
      <w:start w:val="1"/>
      <w:numFmt w:val="upperLetter"/>
      <w:lvlText w:val="(%1)"/>
      <w:lvlJc w:val="left"/>
      <w:pPr>
        <w:tabs>
          <w:tab w:val="num" w:pos="1440"/>
        </w:tabs>
        <w:ind w:left="1440" w:hanging="720"/>
      </w:pPr>
      <w:rPr>
        <w:rFonts w:hint="default"/>
      </w:rPr>
    </w:lvl>
  </w:abstractNum>
  <w:abstractNum w:abstractNumId="11">
    <w:nsid w:val="188F4CE8"/>
    <w:multiLevelType w:val="singleLevel"/>
    <w:tmpl w:val="0409000F"/>
    <w:lvl w:ilvl="0">
      <w:start w:val="4"/>
      <w:numFmt w:val="decimal"/>
      <w:lvlText w:val="%1."/>
      <w:lvlJc w:val="left"/>
      <w:pPr>
        <w:tabs>
          <w:tab w:val="num" w:pos="360"/>
        </w:tabs>
        <w:ind w:left="360" w:hanging="360"/>
      </w:pPr>
      <w:rPr>
        <w:rFonts w:hint="default"/>
      </w:rPr>
    </w:lvl>
  </w:abstractNum>
  <w:abstractNum w:abstractNumId="12">
    <w:nsid w:val="18D31170"/>
    <w:multiLevelType w:val="multilevel"/>
    <w:tmpl w:val="6C4897DC"/>
    <w:lvl w:ilvl="0">
      <w:start w:val="1"/>
      <w:numFmt w:val="lowerRoman"/>
      <w:lvlText w:val="%1"/>
      <w:lvlJc w:val="left"/>
      <w:pPr>
        <w:tabs>
          <w:tab w:val="num" w:pos="1440"/>
        </w:tabs>
        <w:ind w:left="1440" w:hanging="1440"/>
      </w:pPr>
      <w:rPr>
        <w:b w:val="0"/>
        <w:i w:val="0"/>
        <w:u w:val="none"/>
      </w:rPr>
    </w:lvl>
    <w:lvl w:ilvl="1">
      <w:start w:val="1"/>
      <w:numFmt w:val="decimal"/>
      <w:lvlRestart w:val="0"/>
      <w:lvlText w:val="10.%2"/>
      <w:lvlJc w:val="left"/>
      <w:pPr>
        <w:tabs>
          <w:tab w:val="num" w:pos="720"/>
        </w:tabs>
        <w:ind w:left="720" w:hanging="720"/>
      </w:pPr>
      <w:rPr>
        <w:b w:val="0"/>
        <w:i w:val="0"/>
        <w:u w:val="none"/>
        <w:vertAlign w:val="baseline"/>
      </w:rPr>
    </w:lvl>
    <w:lvl w:ilvl="2">
      <w:start w:val="2"/>
      <w:numFmt w:val="lowerLetter"/>
      <w:lvlText w:val="(%3)"/>
      <w:lvlJc w:val="left"/>
      <w:pPr>
        <w:tabs>
          <w:tab w:val="num" w:pos="1440"/>
        </w:tabs>
        <w:ind w:left="1440" w:hanging="720"/>
      </w:pPr>
      <w:rPr>
        <w:b w:val="0"/>
        <w:i w:val="0"/>
      </w:rPr>
    </w:lvl>
    <w:lvl w:ilvl="3">
      <w:start w:val="1"/>
      <w:numFmt w:val="lowerRoman"/>
      <w:lvlText w:val="(%4)"/>
      <w:lvlJc w:val="left"/>
      <w:pPr>
        <w:tabs>
          <w:tab w:val="num" w:pos="2160"/>
        </w:tabs>
        <w:ind w:left="2160" w:hanging="720"/>
      </w:pPr>
      <w:rPr>
        <w:b w:val="0"/>
        <w:i w:val="0"/>
      </w:rPr>
    </w:lvl>
    <w:lvl w:ilvl="4">
      <w:start w:val="1"/>
      <w:numFmt w:val="lowerLetter"/>
      <w:lvlText w:val="(%5)"/>
      <w:lvlJc w:val="left"/>
      <w:pPr>
        <w:tabs>
          <w:tab w:val="num" w:pos="2880"/>
        </w:tabs>
        <w:ind w:left="2880" w:hanging="720"/>
      </w:pPr>
      <w:rPr>
        <w:b w:val="0"/>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97C6B16"/>
    <w:multiLevelType w:val="singleLevel"/>
    <w:tmpl w:val="115EC0FC"/>
    <w:lvl w:ilvl="0">
      <w:start w:val="1"/>
      <w:numFmt w:val="decimal"/>
      <w:lvlText w:val="%1."/>
      <w:lvlJc w:val="left"/>
      <w:pPr>
        <w:tabs>
          <w:tab w:val="num" w:pos="1080"/>
        </w:tabs>
        <w:ind w:left="1080" w:hanging="1080"/>
      </w:pPr>
      <w:rPr>
        <w:rFonts w:hint="default"/>
      </w:rPr>
    </w:lvl>
  </w:abstractNum>
  <w:abstractNum w:abstractNumId="14">
    <w:nsid w:val="1AA73013"/>
    <w:multiLevelType w:val="singleLevel"/>
    <w:tmpl w:val="0409000F"/>
    <w:lvl w:ilvl="0">
      <w:start w:val="1"/>
      <w:numFmt w:val="decimal"/>
      <w:lvlText w:val="%1."/>
      <w:lvlJc w:val="left"/>
      <w:pPr>
        <w:tabs>
          <w:tab w:val="num" w:pos="360"/>
        </w:tabs>
        <w:ind w:left="360" w:hanging="360"/>
      </w:pPr>
    </w:lvl>
  </w:abstractNum>
  <w:abstractNum w:abstractNumId="15">
    <w:nsid w:val="216D7A2E"/>
    <w:multiLevelType w:val="singleLevel"/>
    <w:tmpl w:val="3268282E"/>
    <w:lvl w:ilvl="0">
      <w:start w:val="2"/>
      <w:numFmt w:val="decimal"/>
      <w:lvlText w:val="(%1)"/>
      <w:lvlJc w:val="left"/>
      <w:pPr>
        <w:tabs>
          <w:tab w:val="num" w:pos="1440"/>
        </w:tabs>
        <w:ind w:left="1440" w:hanging="720"/>
      </w:pPr>
      <w:rPr>
        <w:rFonts w:hint="default"/>
      </w:rPr>
    </w:lvl>
  </w:abstractNum>
  <w:abstractNum w:abstractNumId="16">
    <w:nsid w:val="24046531"/>
    <w:multiLevelType w:val="singleLevel"/>
    <w:tmpl w:val="92DA3EBE"/>
    <w:lvl w:ilvl="0">
      <w:start w:val="5"/>
      <w:numFmt w:val="decimal"/>
      <w:lvlText w:val="%1."/>
      <w:lvlJc w:val="left"/>
      <w:pPr>
        <w:tabs>
          <w:tab w:val="num" w:pos="1080"/>
        </w:tabs>
        <w:ind w:left="1080" w:hanging="1080"/>
      </w:pPr>
      <w:rPr>
        <w:rFonts w:hint="default"/>
      </w:rPr>
    </w:lvl>
  </w:abstractNum>
  <w:abstractNum w:abstractNumId="17">
    <w:nsid w:val="24922058"/>
    <w:multiLevelType w:val="singleLevel"/>
    <w:tmpl w:val="0409000F"/>
    <w:lvl w:ilvl="0">
      <w:start w:val="6"/>
      <w:numFmt w:val="decimal"/>
      <w:lvlText w:val="%1."/>
      <w:lvlJc w:val="left"/>
      <w:pPr>
        <w:tabs>
          <w:tab w:val="num" w:pos="360"/>
        </w:tabs>
        <w:ind w:left="360" w:hanging="360"/>
      </w:pPr>
      <w:rPr>
        <w:rFonts w:hint="default"/>
      </w:rPr>
    </w:lvl>
  </w:abstractNum>
  <w:abstractNum w:abstractNumId="18">
    <w:nsid w:val="2927789D"/>
    <w:multiLevelType w:val="singleLevel"/>
    <w:tmpl w:val="0409000F"/>
    <w:lvl w:ilvl="0">
      <w:start w:val="6"/>
      <w:numFmt w:val="decimal"/>
      <w:lvlText w:val="%1."/>
      <w:lvlJc w:val="left"/>
      <w:pPr>
        <w:tabs>
          <w:tab w:val="num" w:pos="360"/>
        </w:tabs>
        <w:ind w:left="360" w:hanging="360"/>
      </w:pPr>
      <w:rPr>
        <w:rFonts w:hint="default"/>
      </w:rPr>
    </w:lvl>
  </w:abstractNum>
  <w:abstractNum w:abstractNumId="19">
    <w:nsid w:val="29655154"/>
    <w:multiLevelType w:val="singleLevel"/>
    <w:tmpl w:val="6FF8E312"/>
    <w:lvl w:ilvl="0">
      <w:start w:val="1"/>
      <w:numFmt w:val="lowerLetter"/>
      <w:lvlText w:val="(%1)"/>
      <w:lvlJc w:val="left"/>
      <w:pPr>
        <w:tabs>
          <w:tab w:val="num" w:pos="2160"/>
        </w:tabs>
        <w:ind w:left="2160" w:hanging="1080"/>
      </w:pPr>
      <w:rPr>
        <w:rFonts w:hint="default"/>
      </w:rPr>
    </w:lvl>
  </w:abstractNum>
  <w:abstractNum w:abstractNumId="20">
    <w:nsid w:val="2AD55637"/>
    <w:multiLevelType w:val="singleLevel"/>
    <w:tmpl w:val="0409000F"/>
    <w:lvl w:ilvl="0">
      <w:start w:val="10"/>
      <w:numFmt w:val="decimal"/>
      <w:lvlText w:val="%1."/>
      <w:lvlJc w:val="left"/>
      <w:pPr>
        <w:tabs>
          <w:tab w:val="num" w:pos="360"/>
        </w:tabs>
        <w:ind w:left="360" w:hanging="360"/>
      </w:pPr>
      <w:rPr>
        <w:rFonts w:hint="default"/>
      </w:rPr>
    </w:lvl>
  </w:abstractNum>
  <w:abstractNum w:abstractNumId="21">
    <w:nsid w:val="2B422F20"/>
    <w:multiLevelType w:val="singleLevel"/>
    <w:tmpl w:val="3C4825B0"/>
    <w:lvl w:ilvl="0">
      <w:start w:val="1"/>
      <w:numFmt w:val="decimal"/>
      <w:lvlText w:val="%1."/>
      <w:lvlJc w:val="left"/>
      <w:pPr>
        <w:tabs>
          <w:tab w:val="num" w:pos="720"/>
        </w:tabs>
        <w:ind w:left="720" w:hanging="720"/>
      </w:pPr>
    </w:lvl>
  </w:abstractNum>
  <w:abstractNum w:abstractNumId="22">
    <w:nsid w:val="30C64A38"/>
    <w:multiLevelType w:val="singleLevel"/>
    <w:tmpl w:val="05F4C128"/>
    <w:lvl w:ilvl="0">
      <w:start w:val="1"/>
      <w:numFmt w:val="decimal"/>
      <w:lvlText w:val="(%1)"/>
      <w:lvlJc w:val="left"/>
      <w:pPr>
        <w:tabs>
          <w:tab w:val="num" w:pos="390"/>
        </w:tabs>
        <w:ind w:left="390" w:hanging="390"/>
      </w:pPr>
      <w:rPr>
        <w:rFonts w:hint="default"/>
      </w:rPr>
    </w:lvl>
  </w:abstractNum>
  <w:abstractNum w:abstractNumId="23">
    <w:nsid w:val="31DA420F"/>
    <w:multiLevelType w:val="singleLevel"/>
    <w:tmpl w:val="162C1202"/>
    <w:lvl w:ilvl="0">
      <w:start w:val="1"/>
      <w:numFmt w:val="decimal"/>
      <w:lvlText w:val="%1."/>
      <w:lvlJc w:val="left"/>
      <w:pPr>
        <w:tabs>
          <w:tab w:val="num" w:pos="1080"/>
        </w:tabs>
        <w:ind w:left="1080" w:hanging="1080"/>
      </w:pPr>
      <w:rPr>
        <w:rFonts w:hint="default"/>
      </w:rPr>
    </w:lvl>
  </w:abstractNum>
  <w:abstractNum w:abstractNumId="24">
    <w:nsid w:val="37EB5F7A"/>
    <w:multiLevelType w:val="singleLevel"/>
    <w:tmpl w:val="24A8873A"/>
    <w:lvl w:ilvl="0">
      <w:start w:val="9"/>
      <w:numFmt w:val="decimal"/>
      <w:lvlText w:val="%1."/>
      <w:lvlJc w:val="left"/>
      <w:pPr>
        <w:tabs>
          <w:tab w:val="num" w:pos="1080"/>
        </w:tabs>
        <w:ind w:left="1080" w:hanging="1080"/>
      </w:pPr>
      <w:rPr>
        <w:rFonts w:hint="default"/>
      </w:rPr>
    </w:lvl>
  </w:abstractNum>
  <w:abstractNum w:abstractNumId="25">
    <w:nsid w:val="39442217"/>
    <w:multiLevelType w:val="multilevel"/>
    <w:tmpl w:val="5442B922"/>
    <w:lvl w:ilvl="0">
      <w:start w:val="1"/>
      <w:numFmt w:val="lowerRoman"/>
      <w:lvlText w:val="%1"/>
      <w:lvlJc w:val="left"/>
      <w:pPr>
        <w:tabs>
          <w:tab w:val="num" w:pos="1440"/>
        </w:tabs>
        <w:ind w:left="1440" w:hanging="1440"/>
      </w:pPr>
      <w:rPr>
        <w:b w:val="0"/>
        <w:i w:val="0"/>
        <w:u w:val="none"/>
      </w:rPr>
    </w:lvl>
    <w:lvl w:ilvl="1">
      <w:start w:val="1"/>
      <w:numFmt w:val="decimal"/>
      <w:lvlRestart w:val="0"/>
      <w:lvlText w:val="10.%2"/>
      <w:lvlJc w:val="left"/>
      <w:pPr>
        <w:tabs>
          <w:tab w:val="num" w:pos="720"/>
        </w:tabs>
        <w:ind w:left="720" w:hanging="720"/>
      </w:pPr>
      <w:rPr>
        <w:b w:val="0"/>
        <w:i w:val="0"/>
        <w:u w:val="none"/>
        <w:vertAlign w:val="baseline"/>
      </w:rPr>
    </w:lvl>
    <w:lvl w:ilvl="2">
      <w:start w:val="2"/>
      <w:numFmt w:val="lowerLetter"/>
      <w:lvlText w:val="(%3)"/>
      <w:lvlJc w:val="left"/>
      <w:pPr>
        <w:tabs>
          <w:tab w:val="num" w:pos="1440"/>
        </w:tabs>
        <w:ind w:left="1440" w:hanging="720"/>
      </w:pPr>
      <w:rPr>
        <w:b w:val="0"/>
        <w:i w:val="0"/>
      </w:rPr>
    </w:lvl>
    <w:lvl w:ilvl="3">
      <w:start w:val="1"/>
      <w:numFmt w:val="lowerRoman"/>
      <w:lvlText w:val="(%4)"/>
      <w:lvlJc w:val="left"/>
      <w:pPr>
        <w:tabs>
          <w:tab w:val="num" w:pos="2160"/>
        </w:tabs>
        <w:ind w:left="2160" w:hanging="720"/>
      </w:pPr>
      <w:rPr>
        <w:b w:val="0"/>
        <w:i w:val="0"/>
      </w:rPr>
    </w:lvl>
    <w:lvl w:ilvl="4">
      <w:start w:val="1"/>
      <w:numFmt w:val="lowerLetter"/>
      <w:lvlText w:val="(%5)"/>
      <w:lvlJc w:val="left"/>
      <w:pPr>
        <w:tabs>
          <w:tab w:val="num" w:pos="2880"/>
        </w:tabs>
        <w:ind w:left="2880" w:hanging="720"/>
      </w:pPr>
      <w:rPr>
        <w:b w:val="0"/>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A90D0B"/>
    <w:multiLevelType w:val="singleLevel"/>
    <w:tmpl w:val="10E803B4"/>
    <w:lvl w:ilvl="0">
      <w:start w:val="15"/>
      <w:numFmt w:val="decimal"/>
      <w:lvlText w:val="%1."/>
      <w:lvlJc w:val="left"/>
      <w:pPr>
        <w:tabs>
          <w:tab w:val="num" w:pos="1080"/>
        </w:tabs>
        <w:ind w:left="1080" w:hanging="1080"/>
      </w:pPr>
      <w:rPr>
        <w:rFonts w:hint="default"/>
      </w:rPr>
    </w:lvl>
  </w:abstractNum>
  <w:abstractNum w:abstractNumId="27">
    <w:nsid w:val="41F51031"/>
    <w:multiLevelType w:val="singleLevel"/>
    <w:tmpl w:val="D4C4D9D0"/>
    <w:lvl w:ilvl="0">
      <w:start w:val="1"/>
      <w:numFmt w:val="lowerLetter"/>
      <w:lvlText w:val="(%1)"/>
      <w:lvlJc w:val="left"/>
      <w:pPr>
        <w:tabs>
          <w:tab w:val="num" w:pos="1440"/>
        </w:tabs>
        <w:ind w:left="1440" w:hanging="720"/>
      </w:pPr>
      <w:rPr>
        <w:rFonts w:hint="default"/>
      </w:rPr>
    </w:lvl>
  </w:abstractNum>
  <w:abstractNum w:abstractNumId="28">
    <w:nsid w:val="42EC2959"/>
    <w:multiLevelType w:val="multilevel"/>
    <w:tmpl w:val="4170ED4A"/>
    <w:lvl w:ilvl="0">
      <w:start w:val="1"/>
      <w:numFmt w:val="lowerRoman"/>
      <w:lvlText w:val="%1"/>
      <w:lvlJc w:val="left"/>
      <w:pPr>
        <w:tabs>
          <w:tab w:val="num" w:pos="1440"/>
        </w:tabs>
        <w:ind w:left="1440" w:hanging="1440"/>
      </w:pPr>
      <w:rPr>
        <w:b w:val="0"/>
        <w:i w:val="0"/>
        <w:u w:val="none"/>
      </w:rPr>
    </w:lvl>
    <w:lvl w:ilvl="1">
      <w:start w:val="1"/>
      <w:numFmt w:val="decimal"/>
      <w:lvlRestart w:val="0"/>
      <w:lvlText w:val="10.%2"/>
      <w:lvlJc w:val="left"/>
      <w:pPr>
        <w:tabs>
          <w:tab w:val="num" w:pos="720"/>
        </w:tabs>
        <w:ind w:left="720" w:hanging="720"/>
      </w:pPr>
      <w:rPr>
        <w:b w:val="0"/>
        <w:i w:val="0"/>
        <w:u w:val="none"/>
        <w:vertAlign w:val="baseline"/>
      </w:rPr>
    </w:lvl>
    <w:lvl w:ilvl="2">
      <w:start w:val="2"/>
      <w:numFmt w:val="lowerLetter"/>
      <w:lvlText w:val="(%3)"/>
      <w:lvlJc w:val="left"/>
      <w:pPr>
        <w:tabs>
          <w:tab w:val="num" w:pos="1440"/>
        </w:tabs>
        <w:ind w:left="1440" w:hanging="720"/>
      </w:pPr>
      <w:rPr>
        <w:b w:val="0"/>
        <w:i w:val="0"/>
      </w:rPr>
    </w:lvl>
    <w:lvl w:ilvl="3">
      <w:start w:val="1"/>
      <w:numFmt w:val="lowerRoman"/>
      <w:lvlText w:val="(%4)"/>
      <w:lvlJc w:val="left"/>
      <w:pPr>
        <w:tabs>
          <w:tab w:val="num" w:pos="2160"/>
        </w:tabs>
        <w:ind w:left="2160" w:hanging="720"/>
      </w:pPr>
      <w:rPr>
        <w:b w:val="0"/>
        <w:i w:val="0"/>
      </w:rPr>
    </w:lvl>
    <w:lvl w:ilvl="4">
      <w:start w:val="1"/>
      <w:numFmt w:val="lowerRoman"/>
      <w:lvlText w:val="(%5)"/>
      <w:lvlJc w:val="left"/>
      <w:pPr>
        <w:tabs>
          <w:tab w:val="num" w:pos="2880"/>
        </w:tabs>
        <w:ind w:left="2880" w:hanging="720"/>
      </w:pPr>
      <w:rPr>
        <w:b w:val="0"/>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85D61C3"/>
    <w:multiLevelType w:val="singleLevel"/>
    <w:tmpl w:val="9A4AB39A"/>
    <w:lvl w:ilvl="0">
      <w:start w:val="1"/>
      <w:numFmt w:val="lowerLetter"/>
      <w:lvlText w:val="(%1)"/>
      <w:lvlJc w:val="left"/>
      <w:pPr>
        <w:tabs>
          <w:tab w:val="num" w:pos="1440"/>
        </w:tabs>
        <w:ind w:left="1440" w:hanging="720"/>
      </w:pPr>
      <w:rPr>
        <w:rFonts w:hint="default"/>
      </w:rPr>
    </w:lvl>
  </w:abstractNum>
  <w:abstractNum w:abstractNumId="30">
    <w:nsid w:val="4EA673D5"/>
    <w:multiLevelType w:val="singleLevel"/>
    <w:tmpl w:val="27CC0AD2"/>
    <w:lvl w:ilvl="0">
      <w:start w:val="6"/>
      <w:numFmt w:val="decimal"/>
      <w:lvlText w:val="%1."/>
      <w:lvlJc w:val="left"/>
      <w:pPr>
        <w:tabs>
          <w:tab w:val="num" w:pos="1080"/>
        </w:tabs>
        <w:ind w:left="1080" w:hanging="1080"/>
      </w:pPr>
      <w:rPr>
        <w:rFonts w:hint="default"/>
      </w:rPr>
    </w:lvl>
  </w:abstractNum>
  <w:abstractNum w:abstractNumId="31">
    <w:nsid w:val="522E047D"/>
    <w:multiLevelType w:val="singleLevel"/>
    <w:tmpl w:val="A8F2DC0E"/>
    <w:lvl w:ilvl="0">
      <w:start w:val="3"/>
      <w:numFmt w:val="decimal"/>
      <w:lvlText w:val="%1."/>
      <w:lvlJc w:val="left"/>
      <w:pPr>
        <w:tabs>
          <w:tab w:val="num" w:pos="1080"/>
        </w:tabs>
        <w:ind w:left="1080" w:hanging="1080"/>
      </w:pPr>
      <w:rPr>
        <w:rFonts w:hint="default"/>
      </w:rPr>
    </w:lvl>
  </w:abstractNum>
  <w:abstractNum w:abstractNumId="32">
    <w:nsid w:val="55932F2D"/>
    <w:multiLevelType w:val="singleLevel"/>
    <w:tmpl w:val="707EF16E"/>
    <w:lvl w:ilvl="0">
      <w:start w:val="1"/>
      <w:numFmt w:val="decimal"/>
      <w:lvlText w:val="%1."/>
      <w:lvlJc w:val="left"/>
      <w:pPr>
        <w:tabs>
          <w:tab w:val="num" w:pos="360"/>
        </w:tabs>
        <w:ind w:left="360" w:hanging="360"/>
      </w:pPr>
      <w:rPr>
        <w:u w:val="none"/>
      </w:rPr>
    </w:lvl>
  </w:abstractNum>
  <w:abstractNum w:abstractNumId="33">
    <w:nsid w:val="55DA46A7"/>
    <w:multiLevelType w:val="multilevel"/>
    <w:tmpl w:val="517A352E"/>
    <w:lvl w:ilvl="0">
      <w:start w:val="1"/>
      <w:numFmt w:val="lowerRoman"/>
      <w:lvlText w:val="%1"/>
      <w:lvlJc w:val="left"/>
      <w:pPr>
        <w:tabs>
          <w:tab w:val="num" w:pos="1440"/>
        </w:tabs>
        <w:ind w:left="1440" w:hanging="1440"/>
      </w:pPr>
      <w:rPr>
        <w:b w:val="0"/>
        <w:i w:val="0"/>
        <w:u w:val="none"/>
      </w:rPr>
    </w:lvl>
    <w:lvl w:ilvl="1">
      <w:start w:val="1"/>
      <w:numFmt w:val="decimal"/>
      <w:lvlRestart w:val="0"/>
      <w:lvlText w:val="10.%2"/>
      <w:lvlJc w:val="left"/>
      <w:pPr>
        <w:tabs>
          <w:tab w:val="num" w:pos="720"/>
        </w:tabs>
        <w:ind w:left="720" w:hanging="720"/>
      </w:pPr>
      <w:rPr>
        <w:b w:val="0"/>
        <w:i w:val="0"/>
        <w:u w:val="none"/>
        <w:vertAlign w:val="baseline"/>
      </w:rPr>
    </w:lvl>
    <w:lvl w:ilvl="2">
      <w:start w:val="2"/>
      <w:numFmt w:val="lowerLetter"/>
      <w:lvlText w:val="(%3)"/>
      <w:lvlJc w:val="left"/>
      <w:pPr>
        <w:tabs>
          <w:tab w:val="num" w:pos="1440"/>
        </w:tabs>
        <w:ind w:left="1440" w:hanging="720"/>
      </w:pPr>
      <w:rPr>
        <w:b w:val="0"/>
        <w:i w:val="0"/>
      </w:rPr>
    </w:lvl>
    <w:lvl w:ilvl="3">
      <w:start w:val="1"/>
      <w:numFmt w:val="lowerRoman"/>
      <w:lvlText w:val="(%4)"/>
      <w:lvlJc w:val="left"/>
      <w:pPr>
        <w:tabs>
          <w:tab w:val="num" w:pos="2160"/>
        </w:tabs>
        <w:ind w:left="2160" w:hanging="720"/>
      </w:pPr>
      <w:rPr>
        <w:b w:val="0"/>
        <w:i w:val="0"/>
      </w:rPr>
    </w:lvl>
    <w:lvl w:ilvl="4">
      <w:start w:val="1"/>
      <w:numFmt w:val="lowerLetter"/>
      <w:lvlText w:val="(%5)"/>
      <w:lvlJc w:val="left"/>
      <w:pPr>
        <w:tabs>
          <w:tab w:val="num" w:pos="2880"/>
        </w:tabs>
        <w:ind w:left="2880" w:hanging="720"/>
      </w:pPr>
      <w:rPr>
        <w:b w:val="0"/>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9037E48"/>
    <w:multiLevelType w:val="singleLevel"/>
    <w:tmpl w:val="805E0B8E"/>
    <w:lvl w:ilvl="0">
      <w:start w:val="5"/>
      <w:numFmt w:val="decimal"/>
      <w:lvlText w:val="%1."/>
      <w:lvlJc w:val="left"/>
      <w:pPr>
        <w:tabs>
          <w:tab w:val="num" w:pos="720"/>
        </w:tabs>
        <w:ind w:left="720" w:hanging="720"/>
      </w:pPr>
      <w:rPr>
        <w:rFonts w:hint="default"/>
        <w:u w:val="none"/>
      </w:rPr>
    </w:lvl>
  </w:abstractNum>
  <w:abstractNum w:abstractNumId="35">
    <w:nsid w:val="5A6F2B52"/>
    <w:multiLevelType w:val="singleLevel"/>
    <w:tmpl w:val="0409000F"/>
    <w:lvl w:ilvl="0">
      <w:start w:val="7"/>
      <w:numFmt w:val="decimal"/>
      <w:lvlText w:val="%1."/>
      <w:lvlJc w:val="left"/>
      <w:pPr>
        <w:tabs>
          <w:tab w:val="num" w:pos="360"/>
        </w:tabs>
        <w:ind w:left="360" w:hanging="360"/>
      </w:pPr>
      <w:rPr>
        <w:rFonts w:hint="default"/>
      </w:rPr>
    </w:lvl>
  </w:abstractNum>
  <w:abstractNum w:abstractNumId="36">
    <w:nsid w:val="5B661DBA"/>
    <w:multiLevelType w:val="singleLevel"/>
    <w:tmpl w:val="2D6CDE7A"/>
    <w:lvl w:ilvl="0">
      <w:start w:val="1"/>
      <w:numFmt w:val="lowerLetter"/>
      <w:lvlText w:val="%1)"/>
      <w:lvlJc w:val="left"/>
      <w:pPr>
        <w:tabs>
          <w:tab w:val="num" w:pos="1800"/>
        </w:tabs>
        <w:ind w:left="1800" w:hanging="360"/>
      </w:pPr>
      <w:rPr>
        <w:rFonts w:hint="default"/>
      </w:rPr>
    </w:lvl>
  </w:abstractNum>
  <w:abstractNum w:abstractNumId="37">
    <w:nsid w:val="5BD11AA8"/>
    <w:multiLevelType w:val="multilevel"/>
    <w:tmpl w:val="3EB295DA"/>
    <w:lvl w:ilvl="0">
      <w:start w:val="1"/>
      <w:numFmt w:val="decimal"/>
      <w:lvlText w:val="(%1)"/>
      <w:lvlJc w:val="left"/>
      <w:pPr>
        <w:tabs>
          <w:tab w:val="num" w:pos="360"/>
        </w:tabs>
        <w:ind w:left="360" w:hanging="360"/>
      </w:pPr>
      <w:rPr>
        <w:rFonts w:hint="default"/>
      </w:rPr>
    </w:lvl>
    <w:lvl w:ilvl="1">
      <w:start w:val="1"/>
      <w:numFmt w:val="upperLetter"/>
      <w:lvlRestart w:val="0"/>
      <w:lvlText w:val="10.%2"/>
      <w:lvlJc w:val="left"/>
      <w:pPr>
        <w:tabs>
          <w:tab w:val="num" w:pos="720"/>
        </w:tabs>
        <w:ind w:left="720" w:hanging="720"/>
      </w:pPr>
      <w:rPr>
        <w:b w:val="0"/>
        <w:i w:val="0"/>
        <w:u w:val="none"/>
        <w:vertAlign w:val="baseline"/>
      </w:rPr>
    </w:lvl>
    <w:lvl w:ilvl="2">
      <w:start w:val="2"/>
      <w:numFmt w:val="decimal"/>
      <w:lvlText w:val="(%3)"/>
      <w:lvlJc w:val="left"/>
      <w:pPr>
        <w:tabs>
          <w:tab w:val="num" w:pos="1440"/>
        </w:tabs>
        <w:ind w:left="1440" w:hanging="720"/>
      </w:pPr>
      <w:rPr>
        <w:b w:val="0"/>
        <w:i w:val="0"/>
      </w:rPr>
    </w:lvl>
    <w:lvl w:ilvl="3">
      <w:start w:val="1"/>
      <w:numFmt w:val="lowerRoman"/>
      <w:lvlText w:val="(%4)"/>
      <w:lvlJc w:val="left"/>
      <w:pPr>
        <w:tabs>
          <w:tab w:val="num" w:pos="2160"/>
        </w:tabs>
        <w:ind w:left="2160" w:hanging="720"/>
      </w:pPr>
      <w:rPr>
        <w:b w:val="0"/>
        <w:i w:val="0"/>
      </w:rPr>
    </w:lvl>
    <w:lvl w:ilvl="4">
      <w:start w:val="1"/>
      <w:numFmt w:val="lowerLetter"/>
      <w:lvlText w:val="(%5)"/>
      <w:lvlJc w:val="left"/>
      <w:pPr>
        <w:tabs>
          <w:tab w:val="num" w:pos="2880"/>
        </w:tabs>
        <w:ind w:left="2880" w:hanging="720"/>
      </w:pPr>
      <w:rPr>
        <w:b w:val="0"/>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5520AE"/>
    <w:multiLevelType w:val="singleLevel"/>
    <w:tmpl w:val="DE063E16"/>
    <w:lvl w:ilvl="0">
      <w:start w:val="1"/>
      <w:numFmt w:val="decimal"/>
      <w:lvlText w:val="%1."/>
      <w:lvlJc w:val="left"/>
      <w:pPr>
        <w:tabs>
          <w:tab w:val="num" w:pos="1080"/>
        </w:tabs>
        <w:ind w:left="1080" w:hanging="1080"/>
      </w:pPr>
      <w:rPr>
        <w:rFonts w:hint="default"/>
      </w:rPr>
    </w:lvl>
  </w:abstractNum>
  <w:abstractNum w:abstractNumId="39">
    <w:nsid w:val="5E983BE9"/>
    <w:multiLevelType w:val="singleLevel"/>
    <w:tmpl w:val="0409000F"/>
    <w:lvl w:ilvl="0">
      <w:start w:val="5"/>
      <w:numFmt w:val="decimal"/>
      <w:lvlText w:val="%1."/>
      <w:lvlJc w:val="left"/>
      <w:pPr>
        <w:tabs>
          <w:tab w:val="num" w:pos="360"/>
        </w:tabs>
        <w:ind w:left="360" w:hanging="360"/>
      </w:pPr>
      <w:rPr>
        <w:rFonts w:hint="default"/>
      </w:rPr>
    </w:lvl>
  </w:abstractNum>
  <w:abstractNum w:abstractNumId="40">
    <w:nsid w:val="61DF73CE"/>
    <w:multiLevelType w:val="singleLevel"/>
    <w:tmpl w:val="3C4825B0"/>
    <w:lvl w:ilvl="0">
      <w:start w:val="1"/>
      <w:numFmt w:val="decimal"/>
      <w:lvlText w:val="%1."/>
      <w:lvlJc w:val="left"/>
      <w:pPr>
        <w:tabs>
          <w:tab w:val="num" w:pos="720"/>
        </w:tabs>
        <w:ind w:left="720" w:hanging="720"/>
      </w:pPr>
    </w:lvl>
  </w:abstractNum>
  <w:abstractNum w:abstractNumId="41">
    <w:nsid w:val="697E5E18"/>
    <w:multiLevelType w:val="singleLevel"/>
    <w:tmpl w:val="03423F7C"/>
    <w:lvl w:ilvl="0">
      <w:start w:val="1"/>
      <w:numFmt w:val="decimal"/>
      <w:lvlText w:val="%1."/>
      <w:lvlJc w:val="left"/>
      <w:pPr>
        <w:tabs>
          <w:tab w:val="num" w:pos="2160"/>
        </w:tabs>
        <w:ind w:left="2160" w:hanging="720"/>
      </w:pPr>
      <w:rPr>
        <w:rFonts w:hint="default"/>
      </w:rPr>
    </w:lvl>
  </w:abstractNum>
  <w:abstractNum w:abstractNumId="42">
    <w:nsid w:val="6E6026E8"/>
    <w:multiLevelType w:val="singleLevel"/>
    <w:tmpl w:val="3E2218FE"/>
    <w:lvl w:ilvl="0">
      <w:start w:val="1"/>
      <w:numFmt w:val="lowerLetter"/>
      <w:lvlText w:val="(%1)"/>
      <w:lvlJc w:val="left"/>
      <w:pPr>
        <w:tabs>
          <w:tab w:val="num" w:pos="2295"/>
        </w:tabs>
        <w:ind w:left="2295" w:hanging="855"/>
      </w:pPr>
      <w:rPr>
        <w:rFonts w:hint="default"/>
      </w:rPr>
    </w:lvl>
  </w:abstractNum>
  <w:abstractNum w:abstractNumId="43">
    <w:nsid w:val="71290289"/>
    <w:multiLevelType w:val="singleLevel"/>
    <w:tmpl w:val="0409000F"/>
    <w:lvl w:ilvl="0">
      <w:start w:val="5"/>
      <w:numFmt w:val="decimal"/>
      <w:lvlText w:val="%1."/>
      <w:lvlJc w:val="left"/>
      <w:pPr>
        <w:tabs>
          <w:tab w:val="num" w:pos="360"/>
        </w:tabs>
        <w:ind w:left="360" w:hanging="360"/>
      </w:pPr>
      <w:rPr>
        <w:rFonts w:hint="default"/>
      </w:rPr>
    </w:lvl>
  </w:abstractNum>
  <w:abstractNum w:abstractNumId="44">
    <w:nsid w:val="77AE1D6D"/>
    <w:multiLevelType w:val="singleLevel"/>
    <w:tmpl w:val="182E09CA"/>
    <w:lvl w:ilvl="0">
      <w:start w:val="1"/>
      <w:numFmt w:val="lowerLetter"/>
      <w:lvlText w:val="(%1)"/>
      <w:lvlJc w:val="left"/>
      <w:pPr>
        <w:tabs>
          <w:tab w:val="num" w:pos="1440"/>
        </w:tabs>
        <w:ind w:left="1440" w:hanging="720"/>
      </w:pPr>
      <w:rPr>
        <w:rFonts w:hint="default"/>
      </w:rPr>
    </w:lvl>
  </w:abstractNum>
  <w:abstractNum w:abstractNumId="45">
    <w:nsid w:val="78F63ACC"/>
    <w:multiLevelType w:val="singleLevel"/>
    <w:tmpl w:val="0409000F"/>
    <w:lvl w:ilvl="0">
      <w:start w:val="6"/>
      <w:numFmt w:val="decimal"/>
      <w:lvlText w:val="%1."/>
      <w:lvlJc w:val="left"/>
      <w:pPr>
        <w:tabs>
          <w:tab w:val="num" w:pos="360"/>
        </w:tabs>
        <w:ind w:left="360" w:hanging="360"/>
      </w:pPr>
      <w:rPr>
        <w:rFonts w:hint="default"/>
      </w:rPr>
    </w:lvl>
  </w:abstractNum>
  <w:abstractNum w:abstractNumId="46">
    <w:nsid w:val="793E0489"/>
    <w:multiLevelType w:val="multilevel"/>
    <w:tmpl w:val="5442B922"/>
    <w:lvl w:ilvl="0">
      <w:start w:val="1"/>
      <w:numFmt w:val="lowerRoman"/>
      <w:lvlText w:val="%1"/>
      <w:lvlJc w:val="left"/>
      <w:pPr>
        <w:tabs>
          <w:tab w:val="num" w:pos="1440"/>
        </w:tabs>
        <w:ind w:left="1440" w:hanging="1440"/>
      </w:pPr>
      <w:rPr>
        <w:b w:val="0"/>
        <w:i w:val="0"/>
        <w:u w:val="none"/>
      </w:rPr>
    </w:lvl>
    <w:lvl w:ilvl="1">
      <w:start w:val="1"/>
      <w:numFmt w:val="decimal"/>
      <w:lvlRestart w:val="0"/>
      <w:lvlText w:val="10.%2"/>
      <w:lvlJc w:val="left"/>
      <w:pPr>
        <w:tabs>
          <w:tab w:val="num" w:pos="720"/>
        </w:tabs>
        <w:ind w:left="720" w:hanging="720"/>
      </w:pPr>
      <w:rPr>
        <w:b w:val="0"/>
        <w:i w:val="0"/>
        <w:u w:val="none"/>
        <w:vertAlign w:val="baseline"/>
      </w:rPr>
    </w:lvl>
    <w:lvl w:ilvl="2">
      <w:start w:val="2"/>
      <w:numFmt w:val="lowerLetter"/>
      <w:lvlText w:val="(%3)"/>
      <w:lvlJc w:val="left"/>
      <w:pPr>
        <w:tabs>
          <w:tab w:val="num" w:pos="1440"/>
        </w:tabs>
        <w:ind w:left="1440" w:hanging="720"/>
      </w:pPr>
      <w:rPr>
        <w:b w:val="0"/>
        <w:i w:val="0"/>
      </w:rPr>
    </w:lvl>
    <w:lvl w:ilvl="3">
      <w:start w:val="1"/>
      <w:numFmt w:val="lowerRoman"/>
      <w:lvlText w:val="(%4)"/>
      <w:lvlJc w:val="left"/>
      <w:pPr>
        <w:tabs>
          <w:tab w:val="num" w:pos="2160"/>
        </w:tabs>
        <w:ind w:left="2160" w:hanging="720"/>
      </w:pPr>
      <w:rPr>
        <w:b w:val="0"/>
        <w:i w:val="0"/>
      </w:rPr>
    </w:lvl>
    <w:lvl w:ilvl="4">
      <w:start w:val="1"/>
      <w:numFmt w:val="lowerLetter"/>
      <w:lvlText w:val="(%5)"/>
      <w:lvlJc w:val="left"/>
      <w:pPr>
        <w:tabs>
          <w:tab w:val="num" w:pos="2880"/>
        </w:tabs>
        <w:ind w:left="2880" w:hanging="720"/>
      </w:pPr>
      <w:rPr>
        <w:b w:val="0"/>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BC755C1"/>
    <w:multiLevelType w:val="singleLevel"/>
    <w:tmpl w:val="4948D6E8"/>
    <w:lvl w:ilvl="0">
      <w:start w:val="1"/>
      <w:numFmt w:val="lowerLetter"/>
      <w:lvlText w:val="(%1)"/>
      <w:lvlJc w:val="left"/>
      <w:pPr>
        <w:tabs>
          <w:tab w:val="num" w:pos="720"/>
        </w:tabs>
        <w:ind w:left="720" w:hanging="720"/>
      </w:pPr>
      <w:rPr>
        <w:rFonts w:hint="default"/>
      </w:rPr>
    </w:lvl>
  </w:abstractNum>
  <w:abstractNum w:abstractNumId="48">
    <w:nsid w:val="7D7422CE"/>
    <w:multiLevelType w:val="singleLevel"/>
    <w:tmpl w:val="E2567878"/>
    <w:lvl w:ilvl="0">
      <w:start w:val="1"/>
      <w:numFmt w:val="decimal"/>
      <w:lvlText w:val="%1."/>
      <w:lvlJc w:val="left"/>
      <w:pPr>
        <w:tabs>
          <w:tab w:val="num" w:pos="1170"/>
        </w:tabs>
        <w:ind w:left="1170" w:hanging="1170"/>
      </w:pPr>
      <w:rPr>
        <w:rFonts w:ascii="Century Gothic" w:hAnsi="Century Gothic" w:hint="default"/>
        <w:b/>
      </w:rPr>
    </w:lvl>
  </w:abstractNum>
  <w:abstractNum w:abstractNumId="49">
    <w:nsid w:val="7F594571"/>
    <w:multiLevelType w:val="singleLevel"/>
    <w:tmpl w:val="0409000F"/>
    <w:lvl w:ilvl="0">
      <w:start w:val="1"/>
      <w:numFmt w:val="decimal"/>
      <w:lvlText w:val="%1."/>
      <w:lvlJc w:val="left"/>
      <w:pPr>
        <w:tabs>
          <w:tab w:val="num" w:pos="360"/>
        </w:tabs>
        <w:ind w:left="360" w:hanging="360"/>
      </w:pPr>
      <w:rPr>
        <w:rFonts w:hint="default"/>
      </w:rPr>
    </w:lvl>
  </w:abstractNum>
  <w:num w:numId="1">
    <w:abstractNumId w:val="31"/>
  </w:num>
  <w:num w:numId="2">
    <w:abstractNumId w:val="36"/>
  </w:num>
  <w:num w:numId="3">
    <w:abstractNumId w:val="30"/>
  </w:num>
  <w:num w:numId="4">
    <w:abstractNumId w:val="23"/>
  </w:num>
  <w:num w:numId="5">
    <w:abstractNumId w:val="13"/>
  </w:num>
  <w:num w:numId="6">
    <w:abstractNumId w:val="39"/>
  </w:num>
  <w:num w:numId="7">
    <w:abstractNumId w:val="18"/>
  </w:num>
  <w:num w:numId="8">
    <w:abstractNumId w:val="45"/>
  </w:num>
  <w:num w:numId="9">
    <w:abstractNumId w:val="35"/>
  </w:num>
  <w:num w:numId="10">
    <w:abstractNumId w:val="20"/>
  </w:num>
  <w:num w:numId="11">
    <w:abstractNumId w:val="24"/>
  </w:num>
  <w:num w:numId="12">
    <w:abstractNumId w:val="26"/>
  </w:num>
  <w:num w:numId="13">
    <w:abstractNumId w:val="48"/>
  </w:num>
  <w:num w:numId="14">
    <w:abstractNumId w:val="16"/>
  </w:num>
  <w:num w:numId="15">
    <w:abstractNumId w:val="19"/>
  </w:num>
  <w:num w:numId="16">
    <w:abstractNumId w:val="22"/>
  </w:num>
  <w:num w:numId="17">
    <w:abstractNumId w:val="32"/>
  </w:num>
  <w:num w:numId="18">
    <w:abstractNumId w:val="11"/>
  </w:num>
  <w:num w:numId="19">
    <w:abstractNumId w:val="17"/>
  </w:num>
  <w:num w:numId="20">
    <w:abstractNumId w:val="43"/>
  </w:num>
  <w:num w:numId="21">
    <w:abstractNumId w:val="3"/>
  </w:num>
  <w:num w:numId="22">
    <w:abstractNumId w:val="1"/>
  </w:num>
  <w:num w:numId="23">
    <w:abstractNumId w:val="38"/>
  </w:num>
  <w:num w:numId="24">
    <w:abstractNumId w:val="34"/>
  </w:num>
  <w:num w:numId="25">
    <w:abstractNumId w:val="14"/>
  </w:num>
  <w:num w:numId="26">
    <w:abstractNumId w:val="47"/>
  </w:num>
  <w:num w:numId="27">
    <w:abstractNumId w:val="49"/>
  </w:num>
  <w:num w:numId="28">
    <w:abstractNumId w:val="4"/>
  </w:num>
  <w:num w:numId="29">
    <w:abstractNumId w:val="21"/>
  </w:num>
  <w:num w:numId="30">
    <w:abstractNumId w:val="9"/>
  </w:num>
  <w:num w:numId="31">
    <w:abstractNumId w:val="27"/>
  </w:num>
  <w:num w:numId="32">
    <w:abstractNumId w:val="40"/>
  </w:num>
  <w:num w:numId="33">
    <w:abstractNumId w:val="5"/>
  </w:num>
  <w:num w:numId="34">
    <w:abstractNumId w:val="2"/>
  </w:num>
  <w:num w:numId="35">
    <w:abstractNumId w:val="8"/>
  </w:num>
  <w:num w:numId="36">
    <w:abstractNumId w:val="44"/>
  </w:num>
  <w:num w:numId="37">
    <w:abstractNumId w:val="29"/>
  </w:num>
  <w:num w:numId="38">
    <w:abstractNumId w:val="12"/>
  </w:num>
  <w:num w:numId="39">
    <w:abstractNumId w:val="15"/>
  </w:num>
  <w:num w:numId="40">
    <w:abstractNumId w:val="41"/>
  </w:num>
  <w:num w:numId="41">
    <w:abstractNumId w:val="42"/>
  </w:num>
  <w:num w:numId="42">
    <w:abstractNumId w:val="0"/>
  </w:num>
  <w:num w:numId="43">
    <w:abstractNumId w:val="6"/>
  </w:num>
  <w:num w:numId="44">
    <w:abstractNumId w:val="33"/>
  </w:num>
  <w:num w:numId="45">
    <w:abstractNumId w:val="7"/>
  </w:num>
  <w:num w:numId="46">
    <w:abstractNumId w:val="10"/>
  </w:num>
  <w:num w:numId="47">
    <w:abstractNumId w:val="46"/>
  </w:num>
  <w:num w:numId="48">
    <w:abstractNumId w:val="28"/>
  </w:num>
  <w:num w:numId="49">
    <w:abstractNumId w:val="37"/>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E76"/>
    <w:rsid w:val="001831F4"/>
    <w:rsid w:val="003850A5"/>
    <w:rsid w:val="0048706B"/>
    <w:rsid w:val="005121C8"/>
    <w:rsid w:val="005D0320"/>
    <w:rsid w:val="007C5E76"/>
    <w:rsid w:val="008501B2"/>
    <w:rsid w:val="00853D7E"/>
    <w:rsid w:val="009842EA"/>
    <w:rsid w:val="00AA2917"/>
    <w:rsid w:val="00BB6557"/>
    <w:rsid w:val="00CA3C94"/>
    <w:rsid w:val="00CF12A2"/>
    <w:rsid w:val="00D6364F"/>
    <w:rsid w:val="00D86A9E"/>
    <w:rsid w:val="00EF7D1D"/>
    <w:rsid w:val="00F2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BodyText"/>
    <w:next w:val="BodyText"/>
    <w:qFormat/>
    <w:pPr>
      <w:keepNext/>
      <w:ind w:left="1080" w:hanging="1080"/>
      <w:outlineLvl w:val="1"/>
    </w:pPr>
    <w:rPr>
      <w:rFonts w:ascii="Arial" w:hAnsi="Arial"/>
      <w:b/>
      <w:sz w:val="28"/>
    </w:rPr>
  </w:style>
  <w:style w:type="paragraph" w:styleId="Heading3">
    <w:name w:val="heading 3"/>
    <w:basedOn w:val="Normal"/>
    <w:next w:val="Normal"/>
    <w:qFormat/>
    <w:pPr>
      <w:keepNext/>
      <w:spacing w:line="280" w:lineRule="exact"/>
      <w:outlineLvl w:val="2"/>
    </w:pPr>
    <w:rPr>
      <w:rFonts w:ascii="Arial" w:hAnsi="Arial"/>
      <w:b/>
      <w:sz w:val="22"/>
    </w:rPr>
  </w:style>
  <w:style w:type="paragraph" w:styleId="Heading4">
    <w:name w:val="heading 4"/>
    <w:basedOn w:val="Normal"/>
    <w:next w:val="Normal"/>
    <w:qFormat/>
    <w:pPr>
      <w:keepNext/>
      <w:spacing w:line="280" w:lineRule="exac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240"/>
    </w:pPr>
    <w:rPr>
      <w:sz w:val="24"/>
      <w:lang w:val="en-GB"/>
    </w:rPr>
  </w:style>
  <w:style w:type="paragraph" w:styleId="List">
    <w:name w:val="List"/>
    <w:basedOn w:val="BodyText"/>
    <w:pPr>
      <w:ind w:left="1080" w:hanging="1080"/>
    </w:pPr>
  </w:style>
  <w:style w:type="paragraph" w:styleId="Title">
    <w:name w:val="Title"/>
    <w:basedOn w:val="BodyText"/>
    <w:qFormat/>
    <w:pPr>
      <w:spacing w:after="240"/>
      <w:jc w:val="center"/>
    </w:pPr>
    <w:rPr>
      <w:rFonts w:ascii="Arial" w:hAnsi="Arial"/>
      <w:b/>
      <w:sz w:val="40"/>
    </w:rPr>
  </w:style>
  <w:style w:type="paragraph" w:customStyle="1" w:styleId="amend">
    <w:name w:val="amend"/>
    <w:basedOn w:val="Normal"/>
    <w:pPr>
      <w:tabs>
        <w:tab w:val="left" w:pos="1080"/>
      </w:tabs>
      <w:spacing w:before="40" w:after="40"/>
      <w:jc w:val="right"/>
    </w:pPr>
    <w:rPr>
      <w:rFonts w:ascii="Arial" w:hAnsi="Arial"/>
      <w:b/>
      <w:sz w:val="24"/>
      <w:vertAlign w:val="superscript"/>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sz w:val="24"/>
    </w:rPr>
  </w:style>
  <w:style w:type="paragraph" w:styleId="BodyTextIndent">
    <w:name w:val="Body Text Indent"/>
    <w:basedOn w:val="Normal"/>
    <w:pPr>
      <w:ind w:left="720"/>
      <w:jc w:val="both"/>
    </w:pPr>
    <w:rPr>
      <w:sz w:val="24"/>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BodyText"/>
    <w:next w:val="BodyText"/>
    <w:qFormat/>
    <w:pPr>
      <w:keepNext/>
      <w:ind w:left="1080" w:hanging="1080"/>
      <w:outlineLvl w:val="1"/>
    </w:pPr>
    <w:rPr>
      <w:rFonts w:ascii="Arial" w:hAnsi="Arial"/>
      <w:b/>
      <w:sz w:val="28"/>
    </w:rPr>
  </w:style>
  <w:style w:type="paragraph" w:styleId="Heading3">
    <w:name w:val="heading 3"/>
    <w:basedOn w:val="Normal"/>
    <w:next w:val="Normal"/>
    <w:qFormat/>
    <w:pPr>
      <w:keepNext/>
      <w:spacing w:line="280" w:lineRule="exact"/>
      <w:outlineLvl w:val="2"/>
    </w:pPr>
    <w:rPr>
      <w:rFonts w:ascii="Arial" w:hAnsi="Arial"/>
      <w:b/>
      <w:sz w:val="22"/>
    </w:rPr>
  </w:style>
  <w:style w:type="paragraph" w:styleId="Heading4">
    <w:name w:val="heading 4"/>
    <w:basedOn w:val="Normal"/>
    <w:next w:val="Normal"/>
    <w:qFormat/>
    <w:pPr>
      <w:keepNext/>
      <w:spacing w:line="280" w:lineRule="exac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240"/>
    </w:pPr>
    <w:rPr>
      <w:sz w:val="24"/>
      <w:lang w:val="en-GB"/>
    </w:rPr>
  </w:style>
  <w:style w:type="paragraph" w:styleId="List">
    <w:name w:val="List"/>
    <w:basedOn w:val="BodyText"/>
    <w:pPr>
      <w:ind w:left="1080" w:hanging="1080"/>
    </w:pPr>
  </w:style>
  <w:style w:type="paragraph" w:styleId="Title">
    <w:name w:val="Title"/>
    <w:basedOn w:val="BodyText"/>
    <w:qFormat/>
    <w:pPr>
      <w:spacing w:after="240"/>
      <w:jc w:val="center"/>
    </w:pPr>
    <w:rPr>
      <w:rFonts w:ascii="Arial" w:hAnsi="Arial"/>
      <w:b/>
      <w:sz w:val="40"/>
    </w:rPr>
  </w:style>
  <w:style w:type="paragraph" w:customStyle="1" w:styleId="amend">
    <w:name w:val="amend"/>
    <w:basedOn w:val="Normal"/>
    <w:pPr>
      <w:tabs>
        <w:tab w:val="left" w:pos="1080"/>
      </w:tabs>
      <w:spacing w:before="40" w:after="40"/>
      <w:jc w:val="right"/>
    </w:pPr>
    <w:rPr>
      <w:rFonts w:ascii="Arial" w:hAnsi="Arial"/>
      <w:b/>
      <w:sz w:val="24"/>
      <w:vertAlign w:val="superscript"/>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sz w:val="24"/>
    </w:rPr>
  </w:style>
  <w:style w:type="paragraph" w:styleId="BodyTextIndent">
    <w:name w:val="Body Text Indent"/>
    <w:basedOn w:val="Normal"/>
    <w:pPr>
      <w:ind w:left="720"/>
      <w:jc w:val="both"/>
    </w:pPr>
    <w:rPr>
      <w:sz w:val="24"/>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Vancouver Stock Exchange</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lstdjoh</dc:creator>
  <cp:keywords/>
  <dc:description/>
  <cp:lastModifiedBy>Mark Faulkner</cp:lastModifiedBy>
  <cp:revision>3</cp:revision>
  <cp:lastPrinted>2004-05-10T18:26:00Z</cp:lastPrinted>
  <dcterms:created xsi:type="dcterms:W3CDTF">2014-02-14T19:13:00Z</dcterms:created>
  <dcterms:modified xsi:type="dcterms:W3CDTF">2015-01-14T17:07:00Z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3214.001\0162</vt:lpwstr>
  </property>
</Properties>
</file>